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59ec" w14:textId="a1f5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Карулы Күштеріне, басқа әскерлеріне және әскери құрылымдарына азаматтарды 2009 жылдың сәуір-маусымында және қазан-желтоқсанында кезекті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2009 жылғы 4 мамырдағы № 131 қаулысы. Қостанай облысы Әулиекөл ауданының Әділет басқармасында 2009 жылғы 19 мамырда № 9-7-99 тіркелді. Қолданылу мерзімінің өтуіне байланысты күші жойылды - (Қостанай облысы Әулиекөл ауданы әкімінің 2010 жылғы 12 сәуірдегі № 04-10/234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 (Қостанай облысы Әулиекөл ауданы әкімінің 12.04.2010 № 04-10/234 хаты).</w:t>
      </w:r>
    </w:p>
    <w:bookmarkEnd w:id="0"/>
    <w:p>
      <w:pPr>
        <w:spacing w:after="0"/>
        <w:ind w:left="0"/>
        <w:jc w:val="both"/>
      </w:pPr>
      <w:r>
        <w:rPr>
          <w:rFonts w:ascii="Times New Roman"/>
          <w:b w:val="false"/>
          <w:i w:val="false"/>
          <w:color w:val="000000"/>
          <w:sz w:val="28"/>
        </w:rPr>
        <w:t>      Қазақстан Республикасының "Әскери міндеттілік және әскери қызмет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2009 жылғы 1 сәуірдегі №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2009 жылғы 17 сәуірдегі № 543 "Белгілінген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Әулиекөл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Шақыру комиссиясының жұмысы ұйымдастырылсын және шақыру күніне дейін он сегіз жастан жиырма жеті жасқа дейінгі, мерзімді әскери қызметке шақырудан босатылуға немесе кейінге қалдыруға құқығы жоқ ер азаматтар, сондай–ақ шақыруды кейінге қалдыру құқығынан айырылған, оқу орнындарынан шығарылған, жиырма жеті жасқа келмеген және шақыру бойынша әскери қызметке белгіленген мерзімін өтемеген азаматтардың мерзімдік әскери қызметке кезекті шақырылуы 2009 жылдың сәуір–маусымында және қазан–желтоқсанында жүргізілуі қамтамасыз етілсін.</w:t>
      </w:r>
    </w:p>
    <w:bookmarkEnd w:id="1"/>
    <w:bookmarkStart w:name="z3" w:id="2"/>
    <w:p>
      <w:pPr>
        <w:spacing w:after="0"/>
        <w:ind w:left="0"/>
        <w:jc w:val="both"/>
      </w:pPr>
      <w:r>
        <w:rPr>
          <w:rFonts w:ascii="Times New Roman"/>
          <w:b w:val="false"/>
          <w:i w:val="false"/>
          <w:color w:val="000000"/>
          <w:sz w:val="28"/>
        </w:rPr>
        <w:t>
      2. Селолық округтер әкімдеріне аудандық шақыру және медициналық комиссиялардың жұмысын ұйымдастыруына барынша ықпал жасауды қамтамасыз етсін:</w:t>
      </w:r>
      <w:r>
        <w:br/>
      </w:r>
      <w:r>
        <w:rPr>
          <w:rFonts w:ascii="Times New Roman"/>
          <w:b w:val="false"/>
          <w:i w:val="false"/>
          <w:color w:val="000000"/>
          <w:sz w:val="28"/>
        </w:rPr>
        <w:t>
      1) әскерге шақырылғандарды шақыру жүргізілетіні туралы уақытында хабарландыруды ұймдастыру;</w:t>
      </w:r>
      <w:r>
        <w:br/>
      </w:r>
      <w:r>
        <w:rPr>
          <w:rFonts w:ascii="Times New Roman"/>
          <w:b w:val="false"/>
          <w:i w:val="false"/>
          <w:color w:val="000000"/>
          <w:sz w:val="28"/>
        </w:rPr>
        <w:t>
      2) әскери қызметке жіберілетін әскерге шақырылғандарды салтанатты шығарып салу жөніндегі шаралар ұйымдастырсын.</w:t>
      </w:r>
    </w:p>
    <w:bookmarkEnd w:id="2"/>
    <w:bookmarkStart w:name="z4" w:id="3"/>
    <w:p>
      <w:pPr>
        <w:spacing w:after="0"/>
        <w:ind w:left="0"/>
        <w:jc w:val="both"/>
      </w:pPr>
      <w:r>
        <w:rPr>
          <w:rFonts w:ascii="Times New Roman"/>
          <w:b w:val="false"/>
          <w:i w:val="false"/>
          <w:color w:val="000000"/>
          <w:sz w:val="28"/>
        </w:rPr>
        <w:t>
      3. Қостанай облысы әкімиятының Қостанай облысы денсаулық сақтау басқармасының "Әулиекөл аудандық орталық ауруханасы" мемлекеттік коммуналдық қазыналық кәсіпорнына (келісім бойынша) ұсынылсын:</w:t>
      </w:r>
      <w:r>
        <w:br/>
      </w:r>
      <w:r>
        <w:rPr>
          <w:rFonts w:ascii="Times New Roman"/>
          <w:b w:val="false"/>
          <w:i w:val="false"/>
          <w:color w:val="000000"/>
          <w:sz w:val="28"/>
        </w:rPr>
        <w:t>
      1) қажетті дәрігер–мамандар, орта медицина қызметкерлерін қажетті мөлшерде бөлсін. Оларды қажетті медициналық құрал – саймандармен қамтамасыз етсін;</w:t>
      </w:r>
      <w:r>
        <w:br/>
      </w:r>
      <w:r>
        <w:rPr>
          <w:rFonts w:ascii="Times New Roman"/>
          <w:b w:val="false"/>
          <w:i w:val="false"/>
          <w:color w:val="000000"/>
          <w:sz w:val="28"/>
        </w:rPr>
        <w:t>
      2) әскерге шақырылуға жататын барлық азаматтар флюрографиялық тексеруден өтсін, қанның жалпы талдау, зәрді жалпы талдау, мерезге серологиялық зерттеу, жүректің-электрокордиограммасы.</w:t>
      </w:r>
    </w:p>
    <w:bookmarkEnd w:id="3"/>
    <w:bookmarkStart w:name="z5" w:id="4"/>
    <w:p>
      <w:pPr>
        <w:spacing w:after="0"/>
        <w:ind w:left="0"/>
        <w:jc w:val="both"/>
      </w:pPr>
      <w:r>
        <w:rPr>
          <w:rFonts w:ascii="Times New Roman"/>
          <w:b w:val="false"/>
          <w:i w:val="false"/>
          <w:color w:val="000000"/>
          <w:sz w:val="28"/>
        </w:rPr>
        <w:t>
      4. "Әулиекөл аудынының қорғаныс істері жөніндегі бөлімі" мелекеттік мекемесіне (келісім бойынша) ұсынылсын:</w:t>
      </w:r>
      <w:r>
        <w:br/>
      </w:r>
      <w:r>
        <w:rPr>
          <w:rFonts w:ascii="Times New Roman"/>
          <w:b w:val="false"/>
          <w:i w:val="false"/>
          <w:color w:val="000000"/>
          <w:sz w:val="28"/>
        </w:rPr>
        <w:t>
      әскерге шақыру кезеңіне келсім–шарт негізінде әскерге шақырушылардың жеке істерін ресімдеу үшін аудандық бюджет қаражаты есебінен екі техникалық қызметкер қабылдасын.</w:t>
      </w:r>
    </w:p>
    <w:bookmarkEnd w:id="4"/>
    <w:bookmarkStart w:name="z6" w:id="5"/>
    <w:p>
      <w:pPr>
        <w:spacing w:after="0"/>
        <w:ind w:left="0"/>
        <w:jc w:val="both"/>
      </w:pPr>
      <w:r>
        <w:rPr>
          <w:rFonts w:ascii="Times New Roman"/>
          <w:b w:val="false"/>
          <w:i w:val="false"/>
          <w:color w:val="000000"/>
          <w:sz w:val="28"/>
        </w:rPr>
        <w:t>
      5. "Қазақстан Республикасы Ішкі Істер министрлігі Қостанай облысының Ішкі Істер Департаменті Әулиекөл ауданының ішкі істер бөлімі" мемлекеттік мекемесінің бастығына (келісім бойынша) ұсынылсын:</w:t>
      </w:r>
      <w:r>
        <w:br/>
      </w:r>
      <w:r>
        <w:rPr>
          <w:rFonts w:ascii="Times New Roman"/>
          <w:b w:val="false"/>
          <w:i w:val="false"/>
          <w:color w:val="000000"/>
          <w:sz w:val="28"/>
        </w:rPr>
        <w:t>
      1) жедел әскери қызметке шақырудан қашқандарды іздеу мен ұстауды атқарсын;</w:t>
      </w:r>
      <w:r>
        <w:br/>
      </w:r>
      <w:r>
        <w:rPr>
          <w:rFonts w:ascii="Times New Roman"/>
          <w:b w:val="false"/>
          <w:i w:val="false"/>
          <w:color w:val="000000"/>
          <w:sz w:val="28"/>
        </w:rPr>
        <w:t>
      2) әскерге шақыру комиссиясынан өту кезеңінде шақыру пунктында әскерге шақырылынғандар арасында қоғамдық тәртіпті сақтау үшін күн сайын сағат 9.00 ден 18.00 дейін бір полиция қызметкерін бөлсін;</w:t>
      </w:r>
      <w:r>
        <w:br/>
      </w:r>
      <w:r>
        <w:rPr>
          <w:rFonts w:ascii="Times New Roman"/>
          <w:b w:val="false"/>
          <w:i w:val="false"/>
          <w:color w:val="000000"/>
          <w:sz w:val="28"/>
        </w:rPr>
        <w:t>
      3) әскерге шақырылғандарды Қостанай қаласының жиналу пунктіне аттандырғанда әскерге шақырылғандардың командаларының автобустарын ілесіп шығарып салуды ұйыдастырсын.</w:t>
      </w:r>
    </w:p>
    <w:bookmarkEnd w:id="5"/>
    <w:bookmarkStart w:name="z7" w:id="6"/>
    <w:p>
      <w:pPr>
        <w:spacing w:after="0"/>
        <w:ind w:left="0"/>
        <w:jc w:val="both"/>
      </w:pPr>
      <w:r>
        <w:rPr>
          <w:rFonts w:ascii="Times New Roman"/>
          <w:b w:val="false"/>
          <w:i w:val="false"/>
          <w:color w:val="000000"/>
          <w:sz w:val="28"/>
        </w:rPr>
        <w:t>
      6. "Әулиекөл ауданының қаржы бөлімі" мемлекеттік мекемесінің бастығына (келісім бойынша) әскерге шақыруды ұйымдастыру және өткізу бойынша шараларды "Әулиекөл ауданының қорғаныс істері жөніндегі бөлімі" мемлекеттік мекемесіні қаржылындарудың жоспарында көзделген бос қаражат есебінен қаржылындыруды қамтамасыз ету ұсынылсын.</w:t>
      </w:r>
    </w:p>
    <w:bookmarkEnd w:id="6"/>
    <w:bookmarkStart w:name="z8" w:id="7"/>
    <w:p>
      <w:pPr>
        <w:spacing w:after="0"/>
        <w:ind w:left="0"/>
        <w:jc w:val="both"/>
      </w:pPr>
      <w:r>
        <w:rPr>
          <w:rFonts w:ascii="Times New Roman"/>
          <w:b w:val="false"/>
          <w:i w:val="false"/>
          <w:color w:val="000000"/>
          <w:sz w:val="28"/>
        </w:rPr>
        <w:t>
      7. Осы қаулының орындалуын бақылау аудан әкімнің орынбасары Қуанышбаев Болатхан Ахметұлына жүктелсін.</w:t>
      </w:r>
    </w:p>
    <w:bookmarkEnd w:id="7"/>
    <w:bookmarkStart w:name="z9" w:id="8"/>
    <w:p>
      <w:pPr>
        <w:spacing w:after="0"/>
        <w:ind w:left="0"/>
        <w:jc w:val="both"/>
      </w:pPr>
      <w:r>
        <w:rPr>
          <w:rFonts w:ascii="Times New Roman"/>
          <w:b w:val="false"/>
          <w:i w:val="false"/>
          <w:color w:val="000000"/>
          <w:sz w:val="28"/>
        </w:rPr>
        <w:t>
      8. Осы қаулы алғаш рет ресми жарияланған күнінен кейін он күнтізбелік күн өткен соң қолданысқа енгізіледі және 2009 жылғы сәуірде шыққанынан бастап іс-қимылға таратылады.</w:t>
      </w:r>
    </w:p>
    <w:bookmarkEnd w:id="8"/>
    <w:p>
      <w:pPr>
        <w:spacing w:after="0"/>
        <w:ind w:left="0"/>
        <w:jc w:val="both"/>
      </w:pPr>
      <w:r>
        <w:rPr>
          <w:rFonts w:ascii="Times New Roman"/>
          <w:b w:val="false"/>
          <w:i/>
          <w:color w:val="000000"/>
          <w:sz w:val="28"/>
        </w:rPr>
        <w:t>      Әулиекөл</w:t>
      </w:r>
      <w:r>
        <w:br/>
      </w:r>
      <w:r>
        <w:rPr>
          <w:rFonts w:ascii="Times New Roman"/>
          <w:b w:val="false"/>
          <w:i w:val="false"/>
          <w:color w:val="000000"/>
          <w:sz w:val="28"/>
        </w:rPr>
        <w:t>
</w:t>
      </w:r>
      <w:r>
        <w:rPr>
          <w:rFonts w:ascii="Times New Roman"/>
          <w:b w:val="false"/>
          <w:i/>
          <w:color w:val="000000"/>
          <w:sz w:val="28"/>
        </w:rPr>
        <w:t>      ауданының әкімі                            Б. Ғаязов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"Әулиекөл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w:t>
      </w:r>
      <w:r>
        <w:br/>
      </w:r>
      <w:r>
        <w:rPr>
          <w:rFonts w:ascii="Times New Roman"/>
          <w:b w:val="false"/>
          <w:i w:val="false"/>
          <w:color w:val="000000"/>
          <w:sz w:val="28"/>
        </w:rPr>
        <w:t>
</w:t>
      </w:r>
      <w:r>
        <w:rPr>
          <w:rFonts w:ascii="Times New Roman"/>
          <w:b w:val="false"/>
          <w:i/>
          <w:color w:val="000000"/>
          <w:sz w:val="28"/>
        </w:rPr>
        <w:t>      бөлімі" мемлекеттiк</w:t>
      </w:r>
      <w:r>
        <w:br/>
      </w:r>
      <w:r>
        <w:rPr>
          <w:rFonts w:ascii="Times New Roman"/>
          <w:b w:val="false"/>
          <w:i w:val="false"/>
          <w:color w:val="000000"/>
          <w:sz w:val="28"/>
        </w:rPr>
        <w:t>
</w:t>
      </w:r>
      <w:r>
        <w:rPr>
          <w:rFonts w:ascii="Times New Roman"/>
          <w:b w:val="false"/>
          <w:i/>
          <w:color w:val="000000"/>
          <w:sz w:val="28"/>
        </w:rPr>
        <w:t>      мекемесiнiң бастығы</w:t>
      </w:r>
      <w:r>
        <w:br/>
      </w:r>
      <w:r>
        <w:rPr>
          <w:rFonts w:ascii="Times New Roman"/>
          <w:b w:val="false"/>
          <w:i w:val="false"/>
          <w:color w:val="000000"/>
          <w:sz w:val="28"/>
        </w:rPr>
        <w:t>
</w:t>
      </w:r>
      <w:r>
        <w:rPr>
          <w:rFonts w:ascii="Times New Roman"/>
          <w:b w:val="false"/>
          <w:i/>
          <w:color w:val="000000"/>
          <w:sz w:val="28"/>
        </w:rPr>
        <w:t>      Түгелбаев Марат Теңізбайұлы</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Қостанай облысының Ішкі</w:t>
      </w:r>
      <w:r>
        <w:br/>
      </w:r>
      <w:r>
        <w:rPr>
          <w:rFonts w:ascii="Times New Roman"/>
          <w:b w:val="false"/>
          <w:i w:val="false"/>
          <w:color w:val="000000"/>
          <w:sz w:val="28"/>
        </w:rPr>
        <w:t>
</w:t>
      </w:r>
      <w:r>
        <w:rPr>
          <w:rFonts w:ascii="Times New Roman"/>
          <w:b w:val="false"/>
          <w:i/>
          <w:color w:val="000000"/>
          <w:sz w:val="28"/>
        </w:rPr>
        <w:t>      Істер Департаменті</w:t>
      </w:r>
      <w:r>
        <w:br/>
      </w:r>
      <w:r>
        <w:rPr>
          <w:rFonts w:ascii="Times New Roman"/>
          <w:b w:val="false"/>
          <w:i w:val="false"/>
          <w:color w:val="000000"/>
          <w:sz w:val="28"/>
        </w:rPr>
        <w:t>
</w:t>
      </w:r>
      <w:r>
        <w:rPr>
          <w:rFonts w:ascii="Times New Roman"/>
          <w:b w:val="false"/>
          <w:i/>
          <w:color w:val="000000"/>
          <w:sz w:val="28"/>
        </w:rPr>
        <w:t>      "Әулиекөл ауданының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Жағыпаров Арыстан Жұмашұлы</w:t>
      </w:r>
    </w:p>
    <w:p>
      <w:pPr>
        <w:spacing w:after="0"/>
        <w:ind w:left="0"/>
        <w:jc w:val="both"/>
      </w:pPr>
      <w:r>
        <w:rPr>
          <w:rFonts w:ascii="Times New Roman"/>
          <w:b w:val="false"/>
          <w:i/>
          <w:color w:val="000000"/>
          <w:sz w:val="28"/>
        </w:rPr>
        <w:t>      Қостанай облысы әкімиятының</w:t>
      </w:r>
      <w:r>
        <w:br/>
      </w:r>
      <w:r>
        <w:rPr>
          <w:rFonts w:ascii="Times New Roman"/>
          <w:b w:val="false"/>
          <w:i w:val="false"/>
          <w:color w:val="000000"/>
          <w:sz w:val="28"/>
        </w:rPr>
        <w:t>
</w:t>
      </w:r>
      <w:r>
        <w:rPr>
          <w:rFonts w:ascii="Times New Roman"/>
          <w:b w:val="false"/>
          <w:i/>
          <w:color w:val="000000"/>
          <w:sz w:val="28"/>
        </w:rPr>
        <w:t>      Қостанай облысы денсаулық</w:t>
      </w:r>
      <w:r>
        <w:br/>
      </w:r>
      <w:r>
        <w:rPr>
          <w:rFonts w:ascii="Times New Roman"/>
          <w:b w:val="false"/>
          <w:i w:val="false"/>
          <w:color w:val="000000"/>
          <w:sz w:val="28"/>
        </w:rPr>
        <w:t>
</w:t>
      </w:r>
      <w:r>
        <w:rPr>
          <w:rFonts w:ascii="Times New Roman"/>
          <w:b w:val="false"/>
          <w:i/>
          <w:color w:val="000000"/>
          <w:sz w:val="28"/>
        </w:rPr>
        <w:t>      сақтау басқармасының</w:t>
      </w:r>
      <w:r>
        <w:br/>
      </w:r>
      <w:r>
        <w:rPr>
          <w:rFonts w:ascii="Times New Roman"/>
          <w:b w:val="false"/>
          <w:i w:val="false"/>
          <w:color w:val="000000"/>
          <w:sz w:val="28"/>
        </w:rPr>
        <w:t>
</w:t>
      </w:r>
      <w:r>
        <w:rPr>
          <w:rFonts w:ascii="Times New Roman"/>
          <w:b w:val="false"/>
          <w:i/>
          <w:color w:val="000000"/>
          <w:sz w:val="28"/>
        </w:rPr>
        <w:t>      "Әулиекөл аудандық орталық</w:t>
      </w:r>
      <w:r>
        <w:br/>
      </w:r>
      <w:r>
        <w:rPr>
          <w:rFonts w:ascii="Times New Roman"/>
          <w:b w:val="false"/>
          <w:i w:val="false"/>
          <w:color w:val="000000"/>
          <w:sz w:val="28"/>
        </w:rPr>
        <w:t>
</w:t>
      </w:r>
      <w:r>
        <w:rPr>
          <w:rFonts w:ascii="Times New Roman"/>
          <w:b w:val="false"/>
          <w:i/>
          <w:color w:val="000000"/>
          <w:sz w:val="28"/>
        </w:rPr>
        <w:t>      ауруханасы"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 бас дәрігері</w:t>
      </w:r>
      <w:r>
        <w:br/>
      </w:r>
      <w:r>
        <w:rPr>
          <w:rFonts w:ascii="Times New Roman"/>
          <w:b w:val="false"/>
          <w:i w:val="false"/>
          <w:color w:val="000000"/>
          <w:sz w:val="28"/>
        </w:rPr>
        <w:t>
</w:t>
      </w:r>
      <w:r>
        <w:rPr>
          <w:rFonts w:ascii="Times New Roman"/>
          <w:b w:val="false"/>
          <w:i/>
          <w:color w:val="000000"/>
          <w:sz w:val="28"/>
        </w:rPr>
        <w:t>      Шульгин Сергей Владимирович</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