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21211" w14:textId="2721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ауданының сауда қызметінің субъектілері үшін біржолғы талондардың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2009 жылғы 21 сәуірдегі № 118 шешімі. Қостанай облысы Әулиекөл ауданының Әділет басқармасында 2009 жылғы 7 мамырда № 9-7-98 тіркелді. Күші жойылды - Қостанай облысы Әулиекөл ауданы мәслихатының 2013 жылғы 14 ақпандағы № 69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Әулиекөл ауданы мәслихатының 14.02.2013 № 69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"Салық және бюджетке төленетін басқа да міндетті төлемдер туралы" Қазақстан Республикасының кодексін (</w:t>
      </w:r>
      <w:r>
        <w:rPr>
          <w:rFonts w:ascii="Times New Roman"/>
          <w:b w:val="false"/>
          <w:i w:val="false"/>
          <w:color w:val="000000"/>
          <w:sz w:val="28"/>
        </w:rPr>
        <w:t>Салық кодексі</w:t>
      </w:r>
      <w:r>
        <w:rPr>
          <w:rFonts w:ascii="Times New Roman"/>
          <w:b w:val="false"/>
          <w:i w:val="false"/>
          <w:color w:val="000000"/>
          <w:sz w:val="28"/>
        </w:rPr>
        <w:t>) қолданысқа енгізу туралы" Қазақстан Республикасының 2008 жылғы 10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Заңының 36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 сәйкес, Әулиекөл ауданы бойынша салық басқармасының 2009 жылғы 17 сәуірдегі № 1395 хатының негізінде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Кәсіпкерлік қызметі дүркін-дүркін сипаттағы Қазақстан Республикасының азаматтары, оралмандар үшін біржолғы талондардың құны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Қостанай облысы Әулиекөл ауданы мәслихатының 2011.02.04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рет ресми жарияланғаннан кейін күнтізбелік он күн өткеннен соң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Әулиекөл ауданының базар аумағындағы дүңгіршіктердегі, стационарлық үй-жайлардағы (оқшауланған блоктардағы) сауданы қоспағанда, Әулиекөл ауданының базарларында тауарлар өткізуді жүзеге асырушы Қазақстан Республикасының азаматтары, оралмандар, дара кәсіпкерлер мен заңды тұлғалар үшін сауда қызметінің біржолғы талондарының құны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өзгерту енгізілді - Қостанай облысы Әулиекөл ауданы мәслихатының 2011.02.04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рет ресми жарияланғаннан кейін күнтізбелік он күн өткеннен соң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Мәслихаттың 2005 жылғы 26 наурыздағы № 102 "Сауда қызметінің субъектілері үшін біржолғы талондардың құны туралы" шешімінің күші жойылды деп танылсын (нормативтік құқықтық актілерді мемлекеттік тіркеу Реестрінде 9-7-1 нөмірімен тіркелген, "Әулиекөл" газетінде 2005 жылғы 15 сәуірде жарияланған) бұрын мәслихаттың 2006 жылғы 23 ақпандағы № 174 "Мәслихаттың 2005 жылғы 26 наурыздағы № 102 "Сауда қызметінің субъектілері үшін біржолғы талондардың құны туралы" шешіміне өзгерістер мен толықтырулар енгізу туралы" шешімімен өзгерістер мен толықтырулар енгізілген (нормативтік құқықтық актілерді мемлекеттік тіркеу Реестрінде 9-7-32 нөмірімен тіркелген, "Әулиекөл" газетінің № 12 санында 2006 жылғы 24 наурызда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4. Осы шешім оның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сегізінші сессиясының төрағасы             А. Балғарин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салық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Әулиекөл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Жақанов Аманжол Жомартұлы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21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118 шешіміне 1 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Кәсіпкерлік қызметі дүркін-дүркін сипаттағы</w:t>
      </w:r>
      <w:r>
        <w:br/>
      </w:r>
      <w:r>
        <w:rPr>
          <w:rFonts w:ascii="Times New Roman"/>
          <w:b/>
          <w:i w:val="false"/>
          <w:color w:val="000000"/>
        </w:rPr>
        <w:t>
жеке тұлғалар үшін біржолғы талондардың құны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1-қосымша жаңа редакцияда - Қостанай облысы Әулиекөл ауданы мәслихатының 2011.02.04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рет ресми жарияланғаннан кейін күнтізбелік он күн өткеннен соң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6926"/>
        <w:gridCol w:w="1742"/>
        <w:gridCol w:w="2059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қызметтің түрі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Біржолғы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талонның бір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күнгі құны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(теңге)
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базарда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</w:t>
            </w:r>
          </w:p>
        </w:tc>
      </w:tr>
      <w:tr>
        <w:trPr>
          <w:trHeight w:val="6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Сатуды (стационарлық үй-жайда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асырылатын қызметтерді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қоспағанда):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журналдар,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 сондай-ақ отырғызылатын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(екпелер, көшет),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дақылдарын,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саяжайларда және үй маңайындағы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учаскелерде өсірілген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гүлдерді,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 шарашылығы,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бағбандық, бақшашылық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саяжай учаскелерінің өнімдерін,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мен құстардың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жемдерін,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сыпыртқылар, сыпырғылар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жидегін,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бал,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саңырауқұлақ,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меншікті трактор иелерінің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көрсетуі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құстарды жаю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21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118 шешіміне 2 қосымша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базар аумағындағы</w:t>
      </w:r>
      <w:r>
        <w:br/>
      </w:r>
      <w:r>
        <w:rPr>
          <w:rFonts w:ascii="Times New Roman"/>
          <w:b/>
          <w:i w:val="false"/>
          <w:color w:val="000000"/>
        </w:rPr>
        <w:t>
дүңгіршіктердегі, стационарлық үй-жайлардағы</w:t>
      </w:r>
      <w:r>
        <w:br/>
      </w:r>
      <w:r>
        <w:rPr>
          <w:rFonts w:ascii="Times New Roman"/>
          <w:b/>
          <w:i w:val="false"/>
          <w:color w:val="000000"/>
        </w:rPr>
        <w:t>
(оқшауланған блоктардағы) сауданы қоспағанда,</w:t>
      </w:r>
      <w:r>
        <w:br/>
      </w:r>
      <w:r>
        <w:rPr>
          <w:rFonts w:ascii="Times New Roman"/>
          <w:b/>
          <w:i w:val="false"/>
          <w:color w:val="000000"/>
        </w:rPr>
        <w:t>
Әулиекөл ауданының базардарында тауарлар өткізуді</w:t>
      </w:r>
      <w:r>
        <w:br/>
      </w:r>
      <w:r>
        <w:rPr>
          <w:rFonts w:ascii="Times New Roman"/>
          <w:b/>
          <w:i w:val="false"/>
          <w:color w:val="000000"/>
        </w:rPr>
        <w:t>
жүзеге асырушы тұлғалар, дара кәсіпкерлер мен</w:t>
      </w:r>
      <w:r>
        <w:br/>
      </w:r>
      <w:r>
        <w:rPr>
          <w:rFonts w:ascii="Times New Roman"/>
          <w:b/>
          <w:i w:val="false"/>
          <w:color w:val="000000"/>
        </w:rPr>
        <w:t>
заңды тұлғалар үшін сауда қызметінің біржолғы</w:t>
      </w:r>
      <w:r>
        <w:br/>
      </w:r>
      <w:r>
        <w:rPr>
          <w:rFonts w:ascii="Times New Roman"/>
          <w:b/>
          <w:i w:val="false"/>
          <w:color w:val="000000"/>
        </w:rPr>
        <w:t>
талондарының құны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2-қосымша жаңа редакцияда - Қостанай облысы Әулиекөл ауданы мәслихатының 2011.02.04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рет ресми жарияланғаннан кейін күнтізбелік он күн өткеннен соң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2940"/>
        <w:gridCol w:w="2791"/>
        <w:gridCol w:w="2283"/>
        <w:gridCol w:w="2708"/>
      </w:tblGrid>
      <w:tr>
        <w:trPr>
          <w:trHeight w:val="124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Рыноктың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тауарлық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мамандануы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 тобы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Рыноктағы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орны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талонның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күнгі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(теңге)</w:t>
            </w:r>
          </w:p>
        </w:tc>
      </w:tr>
      <w:tr>
        <w:trPr>
          <w:trHeight w:val="39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"Әулиекөл-сервис"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рыногы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(әмбебап)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жеміс-көкөніс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(көтерме сауда)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құралдарынан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Шараушылық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және 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өнімдері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ұсталынған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бөлшектер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Базарда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Базарда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95" w:hRule="atLeast"/>
        </w:trPr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рыногы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(әмбебап)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жеміс-көкөніс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(көтерме сауда)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құралдарынан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Шараушылық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және 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өнімдері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ұсталынған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бөлшектер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Базарда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Базарда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"Төленгіт"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рыногы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(әмбебап)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ұсталынған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