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95dc" w14:textId="7239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Амангелді ауданы мәслихатының 2009 жылғы 23 желтоқсандағы № 126 шешімі. Қостанай облысы Амангелді ауданының Әділет басқармасында 2009 жылы 30 желтоқсанда № 9-6-102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Аманкелді ауданның 2010-2012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1458249,3 мың теңге, оның ішінде:</w:t>
      </w:r>
      <w:r>
        <w:br/>
      </w:r>
      <w:r>
        <w:rPr>
          <w:rFonts w:ascii="Times New Roman"/>
          <w:b w:val="false"/>
          <w:i w:val="false"/>
          <w:color w:val="000000"/>
          <w:sz w:val="28"/>
        </w:rPr>
        <w:t>
      салықтық түсімдер – 111311,0 мың теңге;</w:t>
      </w:r>
      <w:r>
        <w:br/>
      </w:r>
      <w:r>
        <w:rPr>
          <w:rFonts w:ascii="Times New Roman"/>
          <w:b w:val="false"/>
          <w:i w:val="false"/>
          <w:color w:val="000000"/>
          <w:sz w:val="28"/>
        </w:rPr>
        <w:t>
      салықтық емес түсімдер – 4761,1 мың теңге;</w:t>
      </w:r>
      <w:r>
        <w:br/>
      </w:r>
      <w:r>
        <w:rPr>
          <w:rFonts w:ascii="Times New Roman"/>
          <w:b w:val="false"/>
          <w:i w:val="false"/>
          <w:color w:val="000000"/>
          <w:sz w:val="28"/>
        </w:rPr>
        <w:t>
      негізгі капиталдарды сатудан түсетін түсім – 928,0 мың теңге;</w:t>
      </w:r>
      <w:r>
        <w:br/>
      </w:r>
      <w:r>
        <w:rPr>
          <w:rFonts w:ascii="Times New Roman"/>
          <w:b w:val="false"/>
          <w:i w:val="false"/>
          <w:color w:val="000000"/>
          <w:sz w:val="28"/>
        </w:rPr>
        <w:t>
      ағымдағы нысаналы трансферттер – 269830,2 мың теңге;</w:t>
      </w:r>
      <w:r>
        <w:br/>
      </w:r>
      <w:r>
        <w:rPr>
          <w:rFonts w:ascii="Times New Roman"/>
          <w:b w:val="false"/>
          <w:i w:val="false"/>
          <w:color w:val="000000"/>
          <w:sz w:val="28"/>
        </w:rPr>
        <w:t>
      нысаналы даму трансферттері – 207890,0 мың теңге;</w:t>
      </w:r>
      <w:r>
        <w:br/>
      </w:r>
      <w:r>
        <w:rPr>
          <w:rFonts w:ascii="Times New Roman"/>
          <w:b w:val="false"/>
          <w:i w:val="false"/>
          <w:color w:val="000000"/>
          <w:sz w:val="28"/>
        </w:rPr>
        <w:t>
      облыстық бюджеттен бөлінген субвенция – 863529,0 мың теңге;</w:t>
      </w:r>
      <w:r>
        <w:br/>
      </w:r>
      <w:r>
        <w:rPr>
          <w:rFonts w:ascii="Times New Roman"/>
          <w:b w:val="false"/>
          <w:i w:val="false"/>
          <w:color w:val="000000"/>
          <w:sz w:val="28"/>
        </w:rPr>
        <w:t>
</w:t>
      </w:r>
      <w:r>
        <w:rPr>
          <w:rFonts w:ascii="Times New Roman"/>
          <w:b w:val="false"/>
          <w:i w:val="false"/>
          <w:color w:val="000000"/>
          <w:sz w:val="28"/>
        </w:rPr>
        <w:t>
      2) шығындар – 1453969,2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9581,1 мың теңге;</w:t>
      </w:r>
      <w:r>
        <w:br/>
      </w:r>
      <w:r>
        <w:rPr>
          <w:rFonts w:ascii="Times New Roman"/>
          <w:b w:val="false"/>
          <w:i w:val="false"/>
          <w:color w:val="000000"/>
          <w:sz w:val="28"/>
        </w:rPr>
        <w:t>
      бюджеттік кредиттер - 9785,0 мың теңге;</w:t>
      </w:r>
      <w:r>
        <w:br/>
      </w:r>
      <w:r>
        <w:rPr>
          <w:rFonts w:ascii="Times New Roman"/>
          <w:b w:val="false"/>
          <w:i w:val="false"/>
          <w:color w:val="000000"/>
          <w:sz w:val="28"/>
        </w:rPr>
        <w:t>
      бюджеттік кредиттерді өтеу – 203,9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6000,0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6000,0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 -11301,1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11301,1 мың теңге;</w:t>
      </w:r>
      <w:r>
        <w:br/>
      </w:r>
      <w:r>
        <w:rPr>
          <w:rFonts w:ascii="Times New Roman"/>
          <w:b w:val="false"/>
          <w:i w:val="false"/>
          <w:color w:val="000000"/>
          <w:sz w:val="28"/>
        </w:rPr>
        <w:t>
      қарыздар түсімі – 9785,0 мың теңге;</w:t>
      </w:r>
      <w:r>
        <w:br/>
      </w:r>
      <w:r>
        <w:rPr>
          <w:rFonts w:ascii="Times New Roman"/>
          <w:b w:val="false"/>
          <w:i w:val="false"/>
          <w:color w:val="000000"/>
          <w:sz w:val="28"/>
        </w:rPr>
        <w:t>
      қарыздарды өтеу – 203,8 мың теңге;</w:t>
      </w:r>
      <w:r>
        <w:br/>
      </w:r>
      <w:r>
        <w:rPr>
          <w:rFonts w:ascii="Times New Roman"/>
          <w:b w:val="false"/>
          <w:i w:val="false"/>
          <w:color w:val="000000"/>
          <w:sz w:val="28"/>
        </w:rPr>
        <w:t>
      бюджет қаражатының пайдаланылатын қалдықтары -1719,9 мың теңге.</w:t>
      </w:r>
      <w:r>
        <w:br/>
      </w:r>
      <w:r>
        <w:rPr>
          <w:rFonts w:ascii="Times New Roman"/>
          <w:b w:val="false"/>
          <w:i w:val="false"/>
          <w:color w:val="000000"/>
          <w:sz w:val="28"/>
        </w:rPr>
        <w:t>
      </w:t>
      </w:r>
      <w:r>
        <w:rPr>
          <w:rFonts w:ascii="Times New Roman"/>
          <w:b w:val="false"/>
          <w:i/>
          <w:color w:val="800000"/>
          <w:sz w:val="28"/>
        </w:rPr>
        <w:t xml:space="preserve">Ескерту. 1-тармақ жаңа редакцияда - Қостанай облысы Аманкелді ауданы мәслихатының 2010.10.22 </w:t>
      </w:r>
      <w:r>
        <w:rPr>
          <w:rFonts w:ascii="Times New Roman"/>
          <w:b w:val="false"/>
          <w:i w:val="false"/>
          <w:color w:val="000000"/>
          <w:sz w:val="28"/>
        </w:rPr>
        <w:t>№ 218</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облыстық бюджеттен бөлінген дамытуға арналған трансферттер және нысаналы ағымдағы трансферттер көзделгені ескерілсін; оның ішінде:</w:t>
      </w:r>
      <w:r>
        <w:br/>
      </w:r>
      <w:r>
        <w:rPr>
          <w:rFonts w:ascii="Times New Roman"/>
          <w:b w:val="false"/>
          <w:i w:val="false"/>
          <w:color w:val="000000"/>
          <w:sz w:val="28"/>
        </w:rPr>
        <w:t>
      Сумен жабдықтау жүйесін дамытуға Амантоғай, Байғабыл, Үрпек селоларында жер асты су көзі ұңғымасын орнатып су құбырларын қайта құрылымдау (жобалау - іздестіру жұмыстары) - 3500,0 мың теңге;</w:t>
      </w:r>
      <w:r>
        <w:br/>
      </w:r>
      <w:r>
        <w:rPr>
          <w:rFonts w:ascii="Times New Roman"/>
          <w:b w:val="false"/>
          <w:i w:val="false"/>
          <w:color w:val="000000"/>
          <w:sz w:val="28"/>
        </w:rPr>
        <w:t>
      Коммуналдық меншік объектілерінің материалдық – техникалық базасын нығайтуға – 6000,0 мың теңге;</w:t>
      </w:r>
      <w:r>
        <w:br/>
      </w:r>
      <w:r>
        <w:rPr>
          <w:rFonts w:ascii="Times New Roman"/>
          <w:b w:val="false"/>
          <w:i w:val="false"/>
          <w:color w:val="000000"/>
          <w:sz w:val="28"/>
        </w:rPr>
        <w:t>
      Білім беру объектілерін салу және қалпына келтіру мақсатында даму трансферттері оның ішінде:</w:t>
      </w:r>
      <w:r>
        <w:br/>
      </w:r>
      <w:r>
        <w:rPr>
          <w:rFonts w:ascii="Times New Roman"/>
          <w:b w:val="false"/>
          <w:i w:val="false"/>
          <w:color w:val="000000"/>
          <w:sz w:val="28"/>
        </w:rPr>
        <w:t>
      Аманкелді селосында 100 орынға арналған балабақша ғимаратын қайта құрылымдау жұмысына – 98390,0 мың теңге;</w:t>
      </w:r>
      <w:r>
        <w:br/>
      </w:r>
      <w:r>
        <w:rPr>
          <w:rFonts w:ascii="Times New Roman"/>
          <w:b w:val="false"/>
          <w:i w:val="false"/>
          <w:color w:val="000000"/>
          <w:sz w:val="28"/>
        </w:rPr>
        <w:t>
      Аманкелді ауданының Есір ауылында 150 оқушыға арналған мектеп құрылысы – 100000,0 мың теңге;</w:t>
      </w:r>
      <w:r>
        <w:br/>
      </w:r>
      <w:r>
        <w:rPr>
          <w:rFonts w:ascii="Times New Roman"/>
          <w:b w:val="false"/>
          <w:i w:val="false"/>
          <w:color w:val="000000"/>
          <w:sz w:val="28"/>
        </w:rPr>
        <w:t>
      Бастауыш, негізгі орта және орта білім беру мектептерінің материалдық-техникалық базасын нығайтуға нысаналы трансферттер оның ішінде:</w:t>
      </w:r>
      <w:r>
        <w:br/>
      </w:r>
      <w:r>
        <w:rPr>
          <w:rFonts w:ascii="Times New Roman"/>
          <w:b w:val="false"/>
          <w:i w:val="false"/>
          <w:color w:val="000000"/>
          <w:sz w:val="28"/>
        </w:rPr>
        <w:t>
      Химия кабинетін оқу құралдарымен қамтамасыз етуге және авто оқытуға – 12000,0 мың теңге;</w:t>
      </w:r>
      <w:r>
        <w:br/>
      </w:r>
      <w:r>
        <w:rPr>
          <w:rFonts w:ascii="Times New Roman"/>
          <w:b w:val="false"/>
          <w:i w:val="false"/>
          <w:color w:val="000000"/>
          <w:sz w:val="28"/>
        </w:rPr>
        <w:t>
      Білім алу мақсатындағы шығындарды өтеу мақсатында жастарға әлеуметтік көмек көрсету үшін (облыс әкімінің гранты) - 3025,0 мың теңге;</w:t>
      </w:r>
      <w:r>
        <w:br/>
      </w:r>
      <w:r>
        <w:rPr>
          <w:rFonts w:ascii="Times New Roman"/>
          <w:b w:val="false"/>
          <w:i w:val="false"/>
          <w:color w:val="000000"/>
          <w:sz w:val="28"/>
        </w:rPr>
        <w:t>
      Білім беру мекемелерінің ағымдық шығындарына – 7646,0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мақсатында Қарасу ауылдық округіндегі мәдениет үйіне ағымды жөндеу жұмыстарын жүргізуге - 5000,0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609,0 мың теңге сомада облыстық бюджет трансферттерінің түсімі қарастырылғаны ескерілсін;</w:t>
      </w:r>
      <w:r>
        <w:br/>
      </w:r>
      <w:r>
        <w:rPr>
          <w:rFonts w:ascii="Times New Roman"/>
          <w:b w:val="false"/>
          <w:i w:val="false"/>
          <w:color w:val="000000"/>
          <w:sz w:val="28"/>
        </w:rPr>
        <w:t>
      Мектепке дейінгі тәрбие ұйымдарының қызметін қамтамасыз етуге 7000,0 мың теңге;</w:t>
      </w:r>
      <w:r>
        <w:br/>
      </w:r>
      <w:r>
        <w:rPr>
          <w:rFonts w:ascii="Times New Roman"/>
          <w:b w:val="false"/>
          <w:i w:val="false"/>
          <w:color w:val="000000"/>
          <w:sz w:val="28"/>
        </w:rPr>
        <w:t>
      18 жасқа дейіні балаларға мемлекеттік жәрдемақыларды төлеуге – 3000,0 мың теңге.</w:t>
      </w:r>
      <w:r>
        <w:br/>
      </w:r>
      <w:r>
        <w:rPr>
          <w:rFonts w:ascii="Times New Roman"/>
          <w:b w:val="false"/>
          <w:i w:val="false"/>
          <w:color w:val="000000"/>
          <w:sz w:val="28"/>
        </w:rPr>
        <w:t>
      </w:t>
      </w:r>
      <w:r>
        <w:rPr>
          <w:rFonts w:ascii="Times New Roman"/>
          <w:b w:val="false"/>
          <w:i/>
          <w:color w:val="800000"/>
          <w:sz w:val="28"/>
        </w:rPr>
        <w:t xml:space="preserve">Ескерту. 2-тармаққа өзгерту енгізілді - Қостанай облысы Аманкелді ауданы мәслихатының 2010.04.20 </w:t>
      </w:r>
      <w:r>
        <w:rPr>
          <w:rFonts w:ascii="Times New Roman"/>
          <w:b w:val="false"/>
          <w:i w:val="false"/>
          <w:color w:val="000000"/>
          <w:sz w:val="28"/>
        </w:rPr>
        <w:t>№ 171</w:t>
      </w:r>
      <w:r>
        <w:rPr>
          <w:rFonts w:ascii="Times New Roman"/>
          <w:b w:val="false"/>
          <w:i/>
          <w:color w:val="800000"/>
          <w:sz w:val="28"/>
        </w:rPr>
        <w:t xml:space="preserve"> (2010 жылғы 1 қаңтардан бастап қолданысқа енгізіледі); 2010.10.22 </w:t>
      </w:r>
      <w:r>
        <w:rPr>
          <w:rFonts w:ascii="Times New Roman"/>
          <w:b w:val="false"/>
          <w:i w:val="false"/>
          <w:color w:val="000000"/>
          <w:sz w:val="28"/>
        </w:rPr>
        <w:t>№ 218</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2010 жылға арналған аудандық бюджетке республикалық бюджеттен бөлінген нысаналы ағымдағы трансферттер мен бюджеттік кредиттер көзделгені ескерілсін.</w:t>
      </w:r>
      <w:r>
        <w:br/>
      </w:r>
      <w:r>
        <w:rPr>
          <w:rFonts w:ascii="Times New Roman"/>
          <w:b w:val="false"/>
          <w:i w:val="false"/>
          <w:color w:val="000000"/>
          <w:sz w:val="28"/>
        </w:rPr>
        <w:t>
      Оның ішінде:</w:t>
      </w:r>
      <w:r>
        <w:br/>
      </w:r>
      <w:r>
        <w:rPr>
          <w:rFonts w:ascii="Times New Roman"/>
          <w:b w:val="false"/>
          <w:i w:val="false"/>
          <w:color w:val="000000"/>
          <w:sz w:val="28"/>
        </w:rPr>
        <w:t>
      ең төменгі күнкөріс мөлшерінің өсуіне байланысты мемлекеттік атаулы әлеуметтік көмекті және 18 жасқа дейінгі балаларға ай сайынғы мемлекеттік жәрдемақыны төлеуге барлығы -25592,0 мың теңге; оның ішінде:</w:t>
      </w:r>
      <w:r>
        <w:br/>
      </w:r>
      <w:r>
        <w:rPr>
          <w:rFonts w:ascii="Times New Roman"/>
          <w:b w:val="false"/>
          <w:i w:val="false"/>
          <w:color w:val="000000"/>
          <w:sz w:val="28"/>
        </w:rPr>
        <w:t>
      мемлекеттік атаулы әлеуметтік көмекті төлеуге – 3317,0 мың теңге;</w:t>
      </w:r>
      <w:r>
        <w:br/>
      </w:r>
      <w:r>
        <w:rPr>
          <w:rFonts w:ascii="Times New Roman"/>
          <w:b w:val="false"/>
          <w:i w:val="false"/>
          <w:color w:val="000000"/>
          <w:sz w:val="28"/>
        </w:rPr>
        <w:t>
      тұрмысы төмен отбасыларға 18 жасқа дейінгі балаларға мемлекеттік жәрдемақыны төлеуге – 22275,0 мың теңге;</w:t>
      </w:r>
      <w:r>
        <w:br/>
      </w:r>
      <w:r>
        <w:rPr>
          <w:rFonts w:ascii="Times New Roman"/>
          <w:b w:val="false"/>
          <w:i w:val="false"/>
          <w:color w:val="000000"/>
          <w:sz w:val="28"/>
        </w:rPr>
        <w:t>
      әлеуметтік жұмыс орны және жастар тәжірибесі бағдарламасын іске асыруға берілген барлығы – 13060,0 мың теңге; оның ішінде әлеуметтік жұмыс орны – 6000,0 мың теңге;</w:t>
      </w:r>
      <w:r>
        <w:br/>
      </w:r>
      <w:r>
        <w:rPr>
          <w:rFonts w:ascii="Times New Roman"/>
          <w:b w:val="false"/>
          <w:i w:val="false"/>
          <w:color w:val="000000"/>
          <w:sz w:val="28"/>
        </w:rPr>
        <w:t>
      жастар тәжірибесі бағдарламасына – 6000,0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- 3369,0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0,0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 3559,2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берілетін бюджеттік кредиттер – 9785,0 мың теңге;</w:t>
      </w:r>
      <w:r>
        <w:br/>
      </w:r>
      <w:r>
        <w:rPr>
          <w:rFonts w:ascii="Times New Roman"/>
          <w:b w:val="false"/>
          <w:i w:val="false"/>
          <w:color w:val="000000"/>
          <w:sz w:val="28"/>
        </w:rPr>
        <w:t>
      жергілікті атқарушы органдардың ветеринарлық сала бойынша бөлімшелерін ұстауға – 13402,0 мың теңге;</w:t>
      </w:r>
      <w:r>
        <w:br/>
      </w:r>
      <w:r>
        <w:rPr>
          <w:rFonts w:ascii="Times New Roman"/>
          <w:b w:val="false"/>
          <w:i w:val="false"/>
          <w:color w:val="000000"/>
          <w:sz w:val="28"/>
        </w:rPr>
        <w:t>
      эпизоотияға қарсы іс-шаралар жүргізу үшін – 12316,0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мақсатында Аманкелді ауданының Аманкелді ауылында Ы. Алтынсарин атындағы орта мектепті күрделі жөндеу жұмыстарын жүргізуге – 120000,0 мың теңге;</w:t>
      </w:r>
      <w:r>
        <w:br/>
      </w:r>
      <w:r>
        <w:rPr>
          <w:rFonts w:ascii="Times New Roman"/>
          <w:b w:val="false"/>
          <w:i w:val="false"/>
          <w:color w:val="000000"/>
          <w:sz w:val="28"/>
        </w:rPr>
        <w:t>
      мектепке дейінгі және орта білім беру мекемелерін "Өзін өзі тану" пәні бойынша оқу құралдарымен қамтамасыз ету – 2708,0 мың, теңге;</w:t>
      </w:r>
      <w:r>
        <w:br/>
      </w:r>
      <w:r>
        <w:rPr>
          <w:rFonts w:ascii="Times New Roman"/>
          <w:b w:val="false"/>
          <w:i w:val="false"/>
          <w:color w:val="000000"/>
          <w:sz w:val="28"/>
        </w:rPr>
        <w:t>
      Қазақстан Республикасының 2005–2010 жылдарға арналған білім беруді дамытудың мемлекеттік бағдарламасын іске асыруға барлығы – 19264,0 мың теңге, оның ішінде: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- 11074,0 мың теңге;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8190,0 мың теңге;</w:t>
      </w:r>
      <w:r>
        <w:br/>
      </w:r>
      <w:r>
        <w:rPr>
          <w:rFonts w:ascii="Times New Roman"/>
          <w:b w:val="false"/>
          <w:i w:val="false"/>
          <w:color w:val="000000"/>
          <w:sz w:val="28"/>
        </w:rPr>
        <w:t>
      Жаңадан берілген білім беру объектілерін ұстауға 18280,0 мың теңге.</w:t>
      </w:r>
      <w:r>
        <w:br/>
      </w:r>
      <w:r>
        <w:rPr>
          <w:rFonts w:ascii="Times New Roman"/>
          <w:b w:val="false"/>
          <w:i w:val="false"/>
          <w:color w:val="000000"/>
          <w:sz w:val="28"/>
        </w:rPr>
        <w:t>
      </w:t>
      </w:r>
      <w:r>
        <w:rPr>
          <w:rFonts w:ascii="Times New Roman"/>
          <w:b w:val="false"/>
          <w:i/>
          <w:color w:val="800000"/>
          <w:sz w:val="28"/>
        </w:rPr>
        <w:t xml:space="preserve">Ескерту. Шешім 2-1 тармақпен толықтырылды - Қостанай облысы  Аманкелді ауданы мәслихатының 2010.01.14 </w:t>
      </w:r>
      <w:r>
        <w:rPr>
          <w:rFonts w:ascii="Times New Roman"/>
          <w:b w:val="false"/>
          <w:i w:val="false"/>
          <w:color w:val="000000"/>
          <w:sz w:val="28"/>
        </w:rPr>
        <w:t>№ 132</w:t>
      </w:r>
      <w:r>
        <w:rPr>
          <w:rFonts w:ascii="Times New Roman"/>
          <w:b w:val="false"/>
          <w:i/>
          <w:color w:val="800000"/>
          <w:sz w:val="28"/>
        </w:rPr>
        <w:t xml:space="preserve">; өзгерту енгізілді - Қостанай облысы  Аманкелді ауданы мәслихатының 2010.04.20 № </w:t>
      </w:r>
      <w:r>
        <w:rPr>
          <w:rFonts w:ascii="Times New Roman"/>
          <w:b w:val="false"/>
          <w:i w:val="false"/>
          <w:color w:val="000000"/>
          <w:sz w:val="28"/>
        </w:rPr>
        <w:t>171</w:t>
      </w:r>
      <w:r>
        <w:rPr>
          <w:rFonts w:ascii="Times New Roman"/>
          <w:b w:val="false"/>
          <w:i/>
          <w:color w:val="800000"/>
          <w:sz w:val="28"/>
        </w:rPr>
        <w:t xml:space="preserve"> (2010 жылғы 1 қаңтардан бастап қолданысқа енгізіледі); 2010.07.13 </w:t>
      </w:r>
      <w:r>
        <w:rPr>
          <w:rFonts w:ascii="Times New Roman"/>
          <w:b w:val="false"/>
          <w:i w:val="false"/>
          <w:color w:val="000000"/>
          <w:sz w:val="28"/>
        </w:rPr>
        <w:t>№ 186</w:t>
      </w:r>
      <w:r>
        <w:rPr>
          <w:rFonts w:ascii="Times New Roman"/>
          <w:b w:val="false"/>
          <w:i/>
          <w:color w:val="800000"/>
          <w:sz w:val="28"/>
        </w:rPr>
        <w:t xml:space="preserve"> (2010 жылғы 1 қаңтардан бастап қолданысқа енгізіледі); 2010.10.22 </w:t>
      </w:r>
      <w:r>
        <w:rPr>
          <w:rFonts w:ascii="Times New Roman"/>
          <w:b w:val="false"/>
          <w:i w:val="false"/>
          <w:color w:val="000000"/>
          <w:sz w:val="28"/>
        </w:rPr>
        <w:t>№ 218</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Бюджет саласындағы еңбекақы төлеу қорының өзгеруіне байланысты жоғары тұрған бюджеттерге берілетін ағымдағы нысаналы трансферттер - 33789,0 мың теңге;</w:t>
      </w:r>
      <w:r>
        <w:br/>
      </w:r>
      <w:r>
        <w:rPr>
          <w:rFonts w:ascii="Times New Roman"/>
          <w:b w:val="false"/>
          <w:i w:val="false"/>
          <w:color w:val="000000"/>
          <w:sz w:val="28"/>
        </w:rPr>
        <w:t>
      </w:t>
      </w:r>
      <w:r>
        <w:rPr>
          <w:rFonts w:ascii="Times New Roman"/>
          <w:b w:val="false"/>
          <w:i/>
          <w:color w:val="800000"/>
          <w:sz w:val="28"/>
        </w:rPr>
        <w:t xml:space="preserve">Ескерту. 3-тармаққа өзгерту енгізілді - Қостанай облысы  Аманкелді ауданы мәслихатының 2010.04.20 № </w:t>
      </w:r>
      <w:r>
        <w:rPr>
          <w:rFonts w:ascii="Times New Roman"/>
          <w:b w:val="false"/>
          <w:i w:val="false"/>
          <w:color w:val="000000"/>
          <w:sz w:val="28"/>
        </w:rPr>
        <w:t>171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2010 жылға арналған аудандық бюджетте өткен қаржы жылы ішінде толық пайдаланылмаған 276,2 мың теңге нысаналы трансферттер облыстық бюджетке қайтарылуы ескерілсін.</w:t>
      </w:r>
      <w:r>
        <w:br/>
      </w:r>
      <w:r>
        <w:rPr>
          <w:rFonts w:ascii="Times New Roman"/>
          <w:b w:val="false"/>
          <w:i w:val="false"/>
          <w:color w:val="000000"/>
          <w:sz w:val="28"/>
        </w:rPr>
        <w:t>
      </w:t>
      </w:r>
      <w:r>
        <w:rPr>
          <w:rFonts w:ascii="Times New Roman"/>
          <w:b w:val="false"/>
          <w:i/>
          <w:color w:val="800000"/>
          <w:sz w:val="28"/>
        </w:rPr>
        <w:t xml:space="preserve">Ескерту. Шешім 3-1 тармақпен толықтырылды - Қостанай облысы  Аманкелді ауданы мәслихатының 2010.01.14 </w:t>
      </w:r>
      <w:r>
        <w:rPr>
          <w:rFonts w:ascii="Times New Roman"/>
          <w:b w:val="false"/>
          <w:i w:val="false"/>
          <w:color w:val="000000"/>
          <w:sz w:val="28"/>
        </w:rPr>
        <w:t>№ 132</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Облыстық бюджеттен ауданның бюджетіне берілетін бюджеттік субвенция көлемі - 863529,0 мың теңге;</w:t>
      </w:r>
      <w:r>
        <w:br/>
      </w:r>
      <w:r>
        <w:rPr>
          <w:rFonts w:ascii="Times New Roman"/>
          <w:b w:val="false"/>
          <w:i w:val="false"/>
          <w:color w:val="000000"/>
          <w:sz w:val="28"/>
        </w:rPr>
        <w:t>
</w:t>
      </w:r>
      <w:r>
        <w:rPr>
          <w:rFonts w:ascii="Times New Roman"/>
          <w:b w:val="false"/>
          <w:i w:val="false"/>
          <w:color w:val="000000"/>
          <w:sz w:val="28"/>
        </w:rPr>
        <w:t>
      5. Ауданның бюджетінен облыстық бюджетке бюджеттік алып қоюдың көлемі көзделмеген;</w:t>
      </w:r>
      <w:r>
        <w:br/>
      </w:r>
      <w:r>
        <w:rPr>
          <w:rFonts w:ascii="Times New Roman"/>
          <w:b w:val="false"/>
          <w:i w:val="false"/>
          <w:color w:val="000000"/>
          <w:sz w:val="28"/>
        </w:rPr>
        <w:t>
</w:t>
      </w:r>
      <w:r>
        <w:rPr>
          <w:rFonts w:ascii="Times New Roman"/>
          <w:b w:val="false"/>
          <w:i w:val="false"/>
          <w:color w:val="000000"/>
          <w:sz w:val="28"/>
        </w:rPr>
        <w:t>
      6. 2010 жылға арналған Аманкелді ауданының жергілікті атқарушы орган резерві - 1130,0 мың теңге сомасында бекітілсін, оның ішінде:</w:t>
      </w:r>
      <w:r>
        <w:br/>
      </w:r>
      <w:r>
        <w:rPr>
          <w:rFonts w:ascii="Times New Roman"/>
          <w:b w:val="false"/>
          <w:i w:val="false"/>
          <w:color w:val="000000"/>
          <w:sz w:val="28"/>
        </w:rPr>
        <w:t xml:space="preserve">
      Аудан аумағындағы табиғи және техногендік сипаттағы төтенше жағдайларды жоюға арналған ауданның жергілікті атқарушы органының төтенше резервіне </w:t>
      </w:r>
      <w:r>
        <w:rPr>
          <w:rFonts w:ascii="Times New Roman"/>
          <w:b/>
          <w:i w:val="false"/>
          <w:color w:val="000000"/>
          <w:sz w:val="28"/>
        </w:rPr>
        <w:t xml:space="preserve">– </w:t>
      </w:r>
      <w:r>
        <w:rPr>
          <w:rFonts w:ascii="Times New Roman"/>
          <w:b w:val="false"/>
          <w:i w:val="false"/>
          <w:color w:val="000000"/>
          <w:sz w:val="28"/>
        </w:rPr>
        <w:t>1130,0 мың теңге;</w:t>
      </w:r>
      <w:r>
        <w:br/>
      </w:r>
      <w:r>
        <w:rPr>
          <w:rFonts w:ascii="Times New Roman"/>
          <w:b w:val="false"/>
          <w:i w:val="false"/>
          <w:color w:val="000000"/>
          <w:sz w:val="28"/>
        </w:rPr>
        <w:t>
</w:t>
      </w:r>
      <w:r>
        <w:rPr>
          <w:rFonts w:ascii="Times New Roman"/>
          <w:b w:val="false"/>
          <w:i w:val="false"/>
          <w:color w:val="000000"/>
          <w:sz w:val="28"/>
        </w:rPr>
        <w:t xml:space="preserve">
      7. 2010 жылға арналған аудандық бюджеттің бюджеттік инвестициялық жобаларға (бағдарламаларды) және заңды тұлғалардың жарғы капиталын құру мен ұлғайтуға бөлінген даму бағдарламасының тізбесі бюджеттік бағдарламаларға бөлініп,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8. 2010 жылға арналған жергілікті бюджетті орындау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Аманкелді ауданының, ауылдың (селоның), ауылдық округтерінің бюджеттік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енгізіледі.</w:t>
      </w:r>
    </w:p>
    <w:p>
      <w:pPr>
        <w:spacing w:after="0"/>
        <w:ind w:left="0"/>
        <w:jc w:val="both"/>
      </w:pPr>
      <w:r>
        <w:rPr>
          <w:rFonts w:ascii="Times New Roman"/>
          <w:b w:val="false"/>
          <w:i/>
          <w:color w:val="000000"/>
          <w:sz w:val="28"/>
        </w:rPr>
        <w:t>      Кезекті</w:t>
      </w:r>
      <w:r>
        <w:br/>
      </w:r>
      <w:r>
        <w:rPr>
          <w:rFonts w:ascii="Times New Roman"/>
          <w:b w:val="false"/>
          <w:i w:val="false"/>
          <w:color w:val="000000"/>
          <w:sz w:val="28"/>
        </w:rPr>
        <w:t>
</w:t>
      </w:r>
      <w:r>
        <w:rPr>
          <w:rFonts w:ascii="Times New Roman"/>
          <w:b w:val="false"/>
          <w:i/>
          <w:color w:val="000000"/>
          <w:sz w:val="28"/>
        </w:rPr>
        <w:t>      оныншы сессия</w:t>
      </w:r>
      <w:r>
        <w:br/>
      </w:r>
      <w:r>
        <w:rPr>
          <w:rFonts w:ascii="Times New Roman"/>
          <w:b w:val="false"/>
          <w:i w:val="false"/>
          <w:color w:val="000000"/>
          <w:sz w:val="28"/>
        </w:rPr>
        <w:t>
</w:t>
      </w:r>
      <w:r>
        <w:rPr>
          <w:rFonts w:ascii="Times New Roman"/>
          <w:b w:val="false"/>
          <w:i/>
          <w:color w:val="000000"/>
          <w:sz w:val="28"/>
        </w:rPr>
        <w:t>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Ж. 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Т. Карбозов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желтоқсанындағы </w:t>
      </w:r>
      <w:r>
        <w:br/>
      </w:r>
      <w:r>
        <w:rPr>
          <w:rFonts w:ascii="Times New Roman"/>
          <w:b w:val="false"/>
          <w:i w:val="false"/>
          <w:color w:val="000000"/>
          <w:sz w:val="28"/>
        </w:rPr>
        <w:t xml:space="preserve">
№ 126 шешіміне 1 қосымша    </w:t>
      </w:r>
    </w:p>
    <w:p>
      <w:pPr>
        <w:spacing w:after="0"/>
        <w:ind w:left="0"/>
        <w:jc w:val="both"/>
      </w:pPr>
      <w:r>
        <w:rPr>
          <w:rFonts w:ascii="Times New Roman"/>
          <w:b/>
          <w:i w:val="false"/>
          <w:color w:val="000080"/>
          <w:sz w:val="28"/>
        </w:rPr>
        <w:t>Аманкелді ауданының 2010 жылға арналған аудандық бюджеті</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1-қосымша жаңа редакцияда - Қостанай облысы Амангелді ауданы мәслихатының 2010.10.22 </w:t>
      </w:r>
      <w:r>
        <w:rPr>
          <w:rFonts w:ascii="Times New Roman"/>
          <w:b w:val="false"/>
          <w:i w:val="false"/>
          <w:color w:val="000000"/>
          <w:sz w:val="28"/>
        </w:rPr>
        <w:t>№ 218</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334"/>
        <w:gridCol w:w="201"/>
        <w:gridCol w:w="334"/>
        <w:gridCol w:w="7793"/>
        <w:gridCol w:w="2053"/>
      </w:tblGrid>
      <w:tr>
        <w:trPr>
          <w:trHeight w:val="43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арналған</w:t>
            </w:r>
            <w:r>
              <w:br/>
            </w:r>
            <w:r>
              <w:rPr>
                <w:rFonts w:ascii="Times New Roman"/>
                <w:b w:val="false"/>
                <w:i w:val="false"/>
                <w:color w:val="000000"/>
                <w:sz w:val="20"/>
              </w:rPr>
              <w:t>
бюджет</w:t>
            </w:r>
          </w:p>
        </w:tc>
      </w:tr>
      <w:tr>
        <w:trPr>
          <w:trHeight w:val="435"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35"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435"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І.Кірістер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1458249,3</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түciмдер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111311,0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Кiрiске түсетiн табыс салығы</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51651,0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түсетін табыс салығы</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51651,0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46217,0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 cалығы</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10548,0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 салығы</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3129,0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1124,0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кұралдарына салық</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5187,0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1108,0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Тауарға және қызметтер көрсетуге</w:t>
            </w:r>
            <w:r>
              <w:br/>
            </w:r>
            <w:r>
              <w:rPr>
                <w:rFonts w:ascii="Times New Roman"/>
                <w:b w:val="false"/>
                <w:i w:val="false"/>
                <w:color w:val="000000"/>
                <w:sz w:val="20"/>
              </w:rPr>
              <w:t>
салынатын iшкi салықтар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2081,0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448,0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ресурстарды пайдаланудан</w:t>
            </w:r>
            <w:r>
              <w:br/>
            </w:r>
            <w:r>
              <w:rPr>
                <w:rFonts w:ascii="Times New Roman"/>
                <w:b w:val="false"/>
                <w:i w:val="false"/>
                <w:color w:val="000000"/>
                <w:sz w:val="20"/>
              </w:rPr>
              <w:t>
түсетiн түсiм</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846,0</w:t>
            </w:r>
          </w:p>
        </w:tc>
      </w:tr>
      <w:tr>
        <w:trPr>
          <w:trHeight w:val="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787,0</w:t>
            </w:r>
          </w:p>
        </w:tc>
      </w:tr>
      <w:tr>
        <w:trPr>
          <w:trHeight w:val="1365"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814,0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Салыктық емес түciмдер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4761,1</w:t>
            </w:r>
          </w:p>
        </w:tc>
      </w:tr>
      <w:tr>
        <w:trPr>
          <w:trHeight w:val="465"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3624,0</w:t>
            </w:r>
          </w:p>
        </w:tc>
      </w:tr>
      <w:tr>
        <w:trPr>
          <w:trHeight w:val="525"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бөлігіндегі түсімдер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95"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3612,0</w:t>
            </w:r>
          </w:p>
        </w:tc>
      </w:tr>
      <w:tr>
        <w:trPr>
          <w:trHeight w:val="84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 бойынша</w:t>
            </w:r>
            <w:r>
              <w:br/>
            </w:r>
            <w:r>
              <w:rPr>
                <w:rFonts w:ascii="Times New Roman"/>
                <w:b w:val="false"/>
                <w:i w:val="false"/>
                <w:color w:val="000000"/>
                <w:sz w:val="20"/>
              </w:rPr>
              <w:t>
сыйақылар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r>
      <w:tr>
        <w:trPr>
          <w:trHeight w:val="84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w:t>
            </w:r>
            <w:r>
              <w:br/>
            </w:r>
            <w:r>
              <w:rPr>
                <w:rFonts w:ascii="Times New Roman"/>
                <w:b w:val="false"/>
                <w:i w:val="false"/>
                <w:color w:val="000000"/>
                <w:sz w:val="20"/>
              </w:rPr>
              <w:t>
қызметтерді сатудан түсетін түсімдер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 емес түсiмдер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1119,0</w:t>
            </w:r>
          </w:p>
        </w:tc>
      </w:tr>
      <w:tr>
        <w:trPr>
          <w:trHeight w:val="39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Жергіліктi бюджетке түсетiн салықтық</w:t>
            </w:r>
            <w:r>
              <w:br/>
            </w:r>
            <w:r>
              <w:rPr>
                <w:rFonts w:ascii="Times New Roman"/>
                <w:b w:val="false"/>
                <w:i w:val="false"/>
                <w:color w:val="000000"/>
                <w:sz w:val="20"/>
              </w:rPr>
              <w:t>
емес басқа да түсiмдер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1119,0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928,0</w:t>
            </w:r>
          </w:p>
        </w:tc>
      </w:tr>
      <w:tr>
        <w:trPr>
          <w:trHeight w:val="48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928,0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928,0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1341249,2</w:t>
            </w:r>
          </w:p>
        </w:tc>
      </w:tr>
      <w:tr>
        <w:trPr>
          <w:trHeight w:val="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1341249,2</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1341249,2</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269830,2</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207890,0</w:t>
            </w:r>
          </w:p>
        </w:tc>
      </w:tr>
      <w:tr>
        <w:trPr>
          <w:trHeight w:val="420" w:hRule="atLeast"/>
        </w:trPr>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863529,0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34"/>
        <w:gridCol w:w="653"/>
        <w:gridCol w:w="653"/>
        <w:gridCol w:w="613"/>
        <w:gridCol w:w="6633"/>
        <w:gridCol w:w="2093"/>
      </w:tblGrid>
      <w:tr>
        <w:trPr>
          <w:trHeight w:val="36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Функциялық топ</w:t>
            </w:r>
          </w:p>
        </w:tc>
        <w:tc>
          <w:tcPr>
            <w:tcW w:w="20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арналған</w:t>
            </w:r>
            <w:r>
              <w:br/>
            </w:r>
            <w:r>
              <w:rPr>
                <w:rFonts w:ascii="Times New Roman"/>
                <w:b w:val="false"/>
                <w:i w:val="false"/>
                <w:color w:val="000000"/>
                <w:sz w:val="20"/>
              </w:rPr>
              <w:t>
бюджет</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1453969,2</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139981,1</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126202,1</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9424,6</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9424,6</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45026,3</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43826,3</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71751,2</w:t>
            </w:r>
          </w:p>
        </w:tc>
      </w:tr>
      <w:tr>
        <w:trPr>
          <w:trHeight w:val="75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70251,2</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8073,2</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8073,2</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7770,0</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303,2</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5705,8</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экономика және бюджеттік</w:t>
            </w:r>
            <w:r>
              <w:br/>
            </w:r>
            <w:r>
              <w:rPr>
                <w:rFonts w:ascii="Times New Roman"/>
                <w:b w:val="false"/>
                <w:i w:val="false"/>
                <w:color w:val="000000"/>
                <w:sz w:val="20"/>
              </w:rPr>
              <w:t>
жоспарлау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5705,8</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5705,8</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9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979274,2</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39565,8</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39565,8</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39565,8</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605167,9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605167,9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595627,9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9540,0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334540,5</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136150,5</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6587,5</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9563,0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білім беру</w:t>
            </w:r>
            <w:r>
              <w:br/>
            </w:r>
            <w:r>
              <w:rPr>
                <w:rFonts w:ascii="Times New Roman"/>
                <w:b w:val="false"/>
                <w:i w:val="false"/>
                <w:color w:val="000000"/>
                <w:sz w:val="20"/>
              </w:rPr>
              <w:t>
объектілерін күрделі, ағымды</w:t>
            </w:r>
            <w:r>
              <w:br/>
            </w:r>
            <w:r>
              <w:rPr>
                <w:rFonts w:ascii="Times New Roman"/>
                <w:b w:val="false"/>
                <w:i w:val="false"/>
                <w:color w:val="000000"/>
                <w:sz w:val="20"/>
              </w:rPr>
              <w:t>
жөндеу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198390,0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198390,0</w:t>
            </w:r>
          </w:p>
        </w:tc>
      </w:tr>
      <w:tr>
        <w:trPr>
          <w:trHeight w:val="375"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198390,0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123071,2</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110490,5</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110490,5</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25773,0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2222,0</w:t>
            </w:r>
          </w:p>
        </w:tc>
      </w:tr>
      <w:tr>
        <w:trPr>
          <w:trHeight w:val="7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w:t>
            </w:r>
            <w:r>
              <w:br/>
            </w:r>
            <w:r>
              <w:rPr>
                <w:rFonts w:ascii="Times New Roman"/>
                <w:b w:val="false"/>
                <w:i w:val="false"/>
                <w:color w:val="000000"/>
                <w:sz w:val="20"/>
              </w:rPr>
              <w:t>
жастар тәжірибесі бағдарламасын</w:t>
            </w:r>
            <w:r>
              <w:br/>
            </w:r>
            <w:r>
              <w:rPr>
                <w:rFonts w:ascii="Times New Roman"/>
                <w:b w:val="false"/>
                <w:i w:val="false"/>
                <w:color w:val="000000"/>
                <w:sz w:val="20"/>
              </w:rPr>
              <w:t>
кеңейту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13060,0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16587,1</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3317,0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13270,1</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5822,0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2102,7</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55041,9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22275,0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32766,9</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658,9</w:t>
            </w:r>
          </w:p>
        </w:tc>
      </w:tr>
      <w:tr>
        <w:trPr>
          <w:trHeight w:val="2505"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w:t>
            </w:r>
            <w:r>
              <w:br/>
            </w:r>
            <w:r>
              <w:rPr>
                <w:rFonts w:ascii="Times New Roman"/>
                <w:b w:val="false"/>
                <w:i w:val="false"/>
                <w:color w:val="000000"/>
                <w:sz w:val="20"/>
              </w:rPr>
              <w:t>
үшін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945"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4173,0</w:t>
            </w:r>
          </w:p>
        </w:tc>
      </w:tr>
      <w:tr>
        <w:trPr>
          <w:trHeight w:val="345"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3369,0</w:t>
            </w:r>
          </w:p>
        </w:tc>
      </w:tr>
      <w:tr>
        <w:trPr>
          <w:trHeight w:val="39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804,0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12580,7</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12580,7</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11579,7</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17071,0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1999,9</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15071,1</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15071,1</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4605,0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8116,1</w:t>
            </w:r>
          </w:p>
        </w:tc>
      </w:tr>
      <w:tr>
        <w:trPr>
          <w:trHeight w:val="4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59296,9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22978,7</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22978,7</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22978,7</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1356,0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1356,0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23989,7</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22419,7</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22419,7</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1570,0</w:t>
            </w:r>
          </w:p>
        </w:tc>
      </w:tr>
      <w:tr>
        <w:trPr>
          <w:trHeight w:val="735"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1270,0</w:t>
            </w:r>
          </w:p>
        </w:tc>
      </w:tr>
      <w:tr>
        <w:trPr>
          <w:trHeight w:val="735"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735"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10972,5</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3772,9</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3772,9</w:t>
            </w:r>
          </w:p>
        </w:tc>
      </w:tr>
      <w:tr>
        <w:trPr>
          <w:trHeight w:val="39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3755,1</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3655,1</w:t>
            </w:r>
          </w:p>
        </w:tc>
      </w:tr>
      <w:tr>
        <w:trPr>
          <w:trHeight w:val="39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7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3444,5</w:t>
            </w:r>
          </w:p>
        </w:tc>
      </w:tr>
      <w:tr>
        <w:trPr>
          <w:trHeight w:val="735"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3444,5</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41447,1</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14995,7</w:t>
            </w:r>
          </w:p>
        </w:tc>
      </w:tr>
      <w:tr>
        <w:trPr>
          <w:trHeight w:val="75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14995,7</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11286,5</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3559,2</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025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5135,4</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5135,4</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5085,4</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17316,0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12316,0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12316,0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7713,4</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7713,4</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4248,1</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4248,1</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3465,3</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3465,3</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41692,1</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41692,1</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41692,1</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41692,1</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023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41692,1</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9264,0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4007,6</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4007,6</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4007,6</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5256,4</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w:t>
            </w:r>
          </w:p>
        </w:tc>
      </w:tr>
      <w:tr>
        <w:trPr>
          <w:trHeight w:val="144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4026,4</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4026,4</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34065,2</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34065,2</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34065,2</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276,2</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33789,0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9581,1</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r>
        <w:trPr>
          <w:trHeight w:val="108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w:t>
            </w:r>
          </w:p>
        </w:tc>
      </w:tr>
      <w:tr>
        <w:trPr>
          <w:trHeight w:val="72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-11301,0</w:t>
            </w:r>
          </w:p>
        </w:tc>
      </w:tr>
      <w:tr>
        <w:trPr>
          <w:trHeight w:val="360" w:hRule="atLeast"/>
        </w:trPr>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w:t>
            </w:r>
            <w:r>
              <w:br/>
            </w:r>
            <w:r>
              <w:rPr>
                <w:rFonts w:ascii="Times New Roman"/>
                <w:b w:val="false"/>
                <w:i w:val="false"/>
                <w:color w:val="000000"/>
                <w:sz w:val="20"/>
              </w:rPr>
              <w:t>
(профицитін пайдалану)</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11301,0</w:t>
            </w:r>
          </w:p>
        </w:tc>
      </w:tr>
    </w:tbl>
    <w:p>
      <w:pPr>
        <w:spacing w:after="0"/>
        <w:ind w:left="0"/>
        <w:jc w:val="both"/>
      </w:pPr>
      <w:r>
        <w:rPr>
          <w:rFonts w:ascii="Times New Roman"/>
          <w:b w:val="false"/>
          <w:i/>
          <w:color w:val="8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126 шешіміне 2 қосымша  </w:t>
      </w:r>
    </w:p>
    <w:p>
      <w:pPr>
        <w:spacing w:after="0"/>
        <w:ind w:left="0"/>
        <w:jc w:val="both"/>
      </w:pPr>
      <w:r>
        <w:rPr>
          <w:rFonts w:ascii="Times New Roman"/>
          <w:b/>
          <w:i w:val="false"/>
          <w:color w:val="000080"/>
          <w:sz w:val="28"/>
        </w:rPr>
        <w:t>Аманкелді ауданының 2011 жылға арналған аудандық бюджеті</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2-қосымша жаңа редакцияда - Қостанай облысы Амангелді ауданы мәслихатының 2010.02.17 № </w:t>
      </w:r>
      <w:r>
        <w:rPr>
          <w:rFonts w:ascii="Times New Roman"/>
          <w:b w:val="false"/>
          <w:i w:val="false"/>
          <w:color w:val="000000"/>
          <w:sz w:val="28"/>
        </w:rPr>
        <w:t>154</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13"/>
        <w:gridCol w:w="673"/>
        <w:gridCol w:w="573"/>
        <w:gridCol w:w="7553"/>
        <w:gridCol w:w="1973"/>
      </w:tblGrid>
      <w:tr>
        <w:trPr>
          <w:trHeight w:val="46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жылға арналған бюджет</w:t>
            </w:r>
          </w:p>
        </w:tc>
      </w:tr>
      <w:tr>
        <w:trPr>
          <w:trHeight w:val="46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6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7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Кірістер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1368725,0</w:t>
            </w:r>
          </w:p>
        </w:tc>
      </w:tr>
      <w:tr>
        <w:trPr>
          <w:trHeight w:val="42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түciмдер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126907,0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Кiрiске түсетiн табыс салығы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58568,0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түсетін табыс салығы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58568,0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53775,0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 cалығы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11614,0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 салығы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2370,0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кұралдарына салық</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5835,0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2300,0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Тауарға және қызметтер көрсетуге салынатын iшкi салықтар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2056,0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442,0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ресурстарды пайдаланудан түсетiн түсiм</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790,0</w:t>
            </w:r>
          </w:p>
        </w:tc>
      </w:tr>
      <w:tr>
        <w:trPr>
          <w:trHeight w:val="72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824,0</w:t>
            </w:r>
          </w:p>
        </w:tc>
      </w:tr>
      <w:tr>
        <w:trPr>
          <w:trHeight w:val="106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894,0</w:t>
            </w:r>
          </w:p>
        </w:tc>
      </w:tr>
      <w:tr>
        <w:trPr>
          <w:trHeight w:val="36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Салыктық емес түciмдер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3565,0</w:t>
            </w:r>
          </w:p>
        </w:tc>
      </w:tr>
      <w:tr>
        <w:trPr>
          <w:trHeight w:val="36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6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6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1238136,0</w:t>
            </w:r>
          </w:p>
        </w:tc>
      </w:tr>
      <w:tr>
        <w:trPr>
          <w:trHeight w:val="72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1238136,0</w:t>
            </w:r>
          </w:p>
        </w:tc>
      </w:tr>
      <w:tr>
        <w:trPr>
          <w:trHeight w:val="36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1238136,0</w:t>
            </w:r>
          </w:p>
        </w:tc>
      </w:tr>
      <w:tr>
        <w:trPr>
          <w:trHeight w:val="36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178878,0</w:t>
            </w:r>
          </w:p>
        </w:tc>
      </w:tr>
      <w:tr>
        <w:trPr>
          <w:trHeight w:val="36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1059258,0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13"/>
        <w:gridCol w:w="653"/>
        <w:gridCol w:w="613"/>
        <w:gridCol w:w="513"/>
        <w:gridCol w:w="7113"/>
        <w:gridCol w:w="1913"/>
      </w:tblGrid>
      <w:tr>
        <w:trPr>
          <w:trHeight w:val="405"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Функциялық топ</w:t>
            </w:r>
          </w:p>
        </w:tc>
        <w:tc>
          <w:tcPr>
            <w:tcW w:w="19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жылға</w:t>
            </w:r>
            <w:r>
              <w:br/>
            </w:r>
            <w:r>
              <w:rPr>
                <w:rFonts w:ascii="Times New Roman"/>
                <w:b w:val="false"/>
                <w:i w:val="false"/>
                <w:color w:val="000000"/>
                <w:sz w:val="20"/>
              </w:rPr>
              <w:t>
арналған</w:t>
            </w:r>
            <w:r>
              <w:br/>
            </w:r>
            <w:r>
              <w:rPr>
                <w:rFonts w:ascii="Times New Roman"/>
                <w:b w:val="false"/>
                <w:i w:val="false"/>
                <w:color w:val="000000"/>
                <w:sz w:val="20"/>
              </w:rPr>
              <w:t>
бюджет</w:t>
            </w:r>
          </w:p>
        </w:tc>
      </w:tr>
      <w:tr>
        <w:trPr>
          <w:trHeight w:val="46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1358725,0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170797,0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155539,8</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11236</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11236</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63274,6</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43274,6</w:t>
            </w:r>
          </w:p>
        </w:tc>
      </w:tr>
      <w:tr>
        <w:trPr>
          <w:trHeight w:val="40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81029,2</w:t>
            </w:r>
          </w:p>
        </w:tc>
      </w:tr>
      <w:tr>
        <w:trPr>
          <w:trHeight w:val="10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68029,2</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13000,0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8836,8</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8836,8</w:t>
            </w:r>
          </w:p>
        </w:tc>
      </w:tr>
      <w:tr>
        <w:trPr>
          <w:trHeight w:val="10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8457,8</w:t>
            </w:r>
          </w:p>
        </w:tc>
      </w:tr>
      <w:tr>
        <w:trPr>
          <w:trHeight w:val="10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379</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14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920708,6</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39783,9</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39783,9</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39783,9</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686425</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686425</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674038</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12387</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194499,7</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15621,7</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8012,7</w:t>
            </w:r>
          </w:p>
        </w:tc>
      </w:tr>
      <w:tr>
        <w:trPr>
          <w:trHeight w:val="10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7609,0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178878,0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467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178878,0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100095,2</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87673,2</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87673,2</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13730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17593,0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1328,2</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10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715,0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12422,0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12422,0</w:t>
            </w:r>
          </w:p>
        </w:tc>
      </w:tr>
      <w:tr>
        <w:trPr>
          <w:trHeight w:val="10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11121,0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1301,0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19949,0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19949,0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19949,0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5233,0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3986,0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10730,0</w:t>
            </w:r>
          </w:p>
        </w:tc>
      </w:tr>
      <w:tr>
        <w:trPr>
          <w:trHeight w:val="4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70941,3</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27267,0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27267,0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27267,0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324,0</w:t>
            </w:r>
          </w:p>
        </w:tc>
      </w:tr>
      <w:tr>
        <w:trPr>
          <w:trHeight w:val="10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1141,0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29563,0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28191,0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28191,0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1372,0</w:t>
            </w:r>
          </w:p>
        </w:tc>
      </w:tr>
      <w:tr>
        <w:trPr>
          <w:trHeight w:val="40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1372,0</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12646,3</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4439,3</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4439,3</w:t>
            </w:r>
          </w:p>
        </w:tc>
      </w:tr>
      <w:tr>
        <w:trPr>
          <w:trHeight w:val="3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4378,7</w:t>
            </w:r>
          </w:p>
        </w:tc>
      </w:tr>
      <w:tr>
        <w:trPr>
          <w:trHeight w:val="10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4278,7</w:t>
            </w:r>
          </w:p>
        </w:tc>
      </w:tr>
      <w:tr>
        <w:trPr>
          <w:trHeight w:val="3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7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3828,3</w:t>
            </w:r>
          </w:p>
        </w:tc>
      </w:tr>
      <w:tr>
        <w:trPr>
          <w:trHeight w:val="3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3828,3</w:t>
            </w:r>
          </w:p>
        </w:tc>
      </w:tr>
      <w:tr>
        <w:trPr>
          <w:trHeight w:val="10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15671,0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7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Жергілікте деңгейде ауыл шаруашылығы және ветеринария саласындағы мемлекеттік саясатты іске асыру жөніндегі қызметтер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75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8674</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8674</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4598,3</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4598,3</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4075,7</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4075,7</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10708,0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6307,7</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1220,0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1220,0</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5087,7</w:t>
            </w:r>
          </w:p>
        </w:tc>
      </w:tr>
      <w:tr>
        <w:trPr>
          <w:trHeight w:val="10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5087,7</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82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126 шешіміне 3 қосымша  </w:t>
      </w:r>
    </w:p>
    <w:p>
      <w:pPr>
        <w:spacing w:after="0"/>
        <w:ind w:left="0"/>
        <w:jc w:val="both"/>
      </w:pPr>
      <w:r>
        <w:rPr>
          <w:rFonts w:ascii="Times New Roman"/>
          <w:b/>
          <w:i w:val="false"/>
          <w:color w:val="000080"/>
          <w:sz w:val="28"/>
        </w:rPr>
        <w:t>Аманкелді ауданының 2012 жылға арналған аудандық бюджеті</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3-қосымша жаңа редакцияда - Қостанай облысы Амангелді ауданы мәслихатының 2010.02.17 № </w:t>
      </w:r>
      <w:r>
        <w:rPr>
          <w:rFonts w:ascii="Times New Roman"/>
          <w:b w:val="false"/>
          <w:i w:val="false"/>
          <w:color w:val="000000"/>
          <w:sz w:val="28"/>
        </w:rPr>
        <w:t>154</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13"/>
        <w:gridCol w:w="513"/>
        <w:gridCol w:w="693"/>
        <w:gridCol w:w="7713"/>
        <w:gridCol w:w="195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жылға арналған бюджет</w:t>
            </w: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1565602,0</w:t>
            </w:r>
          </w:p>
        </w:tc>
      </w:tr>
      <w:tr>
        <w:trPr>
          <w:trHeight w:val="40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түciмдер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127025,0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Кiрiске түсетiн табыс салығы</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58274,0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түсетін табыс салығы</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58274,0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53775,0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 cалығы</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11930,0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 салығы</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2480,0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1110,0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кұралдарына салық</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5940,0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2400,0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Тауарға және қызметтер көрсетуге салынатын iшкi салықтар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2112,0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ресурстарды пайдаланудан түсетiн түсiм</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70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862,0</w:t>
            </w:r>
          </w:p>
        </w:tc>
      </w:tr>
      <w:tr>
        <w:trPr>
          <w:trHeight w:val="106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934,0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Салыктық емес түciмдер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3565,0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1434895,0</w:t>
            </w:r>
          </w:p>
        </w:tc>
      </w:tr>
      <w:tr>
        <w:trPr>
          <w:trHeight w:val="70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1434895,0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1434895,0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240476,0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1194419,0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673"/>
        <w:gridCol w:w="673"/>
        <w:gridCol w:w="333"/>
        <w:gridCol w:w="7273"/>
        <w:gridCol w:w="1973"/>
      </w:tblGrid>
      <w:tr>
        <w:trPr>
          <w:trHeight w:val="3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Функциялық топ</w:t>
            </w:r>
          </w:p>
        </w:tc>
        <w:tc>
          <w:tcPr>
            <w:tcW w:w="19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жылға</w:t>
            </w:r>
            <w:r>
              <w:br/>
            </w:r>
            <w:r>
              <w:rPr>
                <w:rFonts w:ascii="Times New Roman"/>
                <w:b w:val="false"/>
                <w:i w:val="false"/>
                <w:color w:val="000000"/>
                <w:sz w:val="20"/>
              </w:rPr>
              <w:t>
арналған</w:t>
            </w:r>
            <w:r>
              <w:br/>
            </w:r>
            <w:r>
              <w:rPr>
                <w:rFonts w:ascii="Times New Roman"/>
                <w:b w:val="false"/>
                <w:i w:val="false"/>
                <w:color w:val="000000"/>
                <w:sz w:val="20"/>
              </w:rPr>
              <w:t>
бюджет</w:t>
            </w:r>
          </w:p>
        </w:tc>
      </w:tr>
      <w:tr>
        <w:trPr>
          <w:trHeight w:val="27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1545602,0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173280,6</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158023,4</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11236,0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11236,0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66517,3</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46517,3</w:t>
            </w:r>
          </w:p>
        </w:tc>
      </w:tr>
      <w:tr>
        <w:trPr>
          <w:trHeight w:val="3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80270,1</w:t>
            </w:r>
          </w:p>
        </w:tc>
      </w:tr>
      <w:tr>
        <w:trPr>
          <w:trHeight w:val="10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70270,1</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8836,8</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8836,8</w:t>
            </w:r>
          </w:p>
        </w:tc>
      </w:tr>
      <w:tr>
        <w:trPr>
          <w:trHeight w:val="10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8457,8</w:t>
            </w:r>
          </w:p>
        </w:tc>
      </w:tr>
      <w:tr>
        <w:trPr>
          <w:trHeight w:val="10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13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6420,4</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7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1180,9</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1060925,0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35985,0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35985,0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35985,0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768842,3</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768842,3</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756455,3</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12387,0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256097,7</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15621,7</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8012,7</w:t>
            </w:r>
          </w:p>
        </w:tc>
      </w:tr>
      <w:tr>
        <w:trPr>
          <w:trHeight w:val="10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7609,0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240476,0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240476,0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100098,2</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87674,2</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87674,2</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13730,0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17593,0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1328,2</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10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716,0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12424,0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12424,0</w:t>
            </w:r>
          </w:p>
        </w:tc>
      </w:tr>
      <w:tr>
        <w:trPr>
          <w:trHeight w:val="10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11122,0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1302,0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24221,0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24221,0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24221,0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5234,0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3987,0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15000,0</w:t>
            </w:r>
          </w:p>
        </w:tc>
      </w:tr>
      <w:tr>
        <w:trPr>
          <w:trHeight w:val="40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100063,3</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54761,0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54761,0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54761,0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324,0</w:t>
            </w:r>
          </w:p>
        </w:tc>
      </w:tr>
      <w:tr>
        <w:trPr>
          <w:trHeight w:val="10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1141,0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31191,0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28191,0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28191,0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3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70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12646,3</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4439,3</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4439,3</w:t>
            </w:r>
          </w:p>
        </w:tc>
      </w:tr>
      <w:tr>
        <w:trPr>
          <w:trHeight w:val="37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4378,7</w:t>
            </w:r>
          </w:p>
        </w:tc>
      </w:tr>
      <w:tr>
        <w:trPr>
          <w:trHeight w:val="10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4278,7</w:t>
            </w:r>
          </w:p>
        </w:tc>
      </w:tr>
      <w:tr>
        <w:trPr>
          <w:trHeight w:val="37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75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3828,3</w:t>
            </w:r>
          </w:p>
        </w:tc>
      </w:tr>
      <w:tr>
        <w:trPr>
          <w:trHeight w:val="37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3828,3</w:t>
            </w:r>
          </w:p>
        </w:tc>
      </w:tr>
      <w:tr>
        <w:trPr>
          <w:trHeight w:val="10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15671,0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78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Жергілікте деңгейде ауыл шаруашылығы және ветеринария саласындағы мемлекеттік саясатты іске асыру жөніндегі қызметтер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9750,3</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72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5920,7</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8674,0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8674,0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4598,3</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4598,3</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4075,7</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4075,7</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11488,0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4400,3</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7087,7</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5087,7</w:t>
            </w:r>
          </w:p>
        </w:tc>
      </w:tr>
      <w:tr>
        <w:trPr>
          <w:trHeight w:val="10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5087,7</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34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37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желтоқсанындағы </w:t>
      </w:r>
      <w:r>
        <w:br/>
      </w:r>
      <w:r>
        <w:rPr>
          <w:rFonts w:ascii="Times New Roman"/>
          <w:b w:val="false"/>
          <w:i w:val="false"/>
          <w:color w:val="000000"/>
          <w:sz w:val="28"/>
        </w:rPr>
        <w:t xml:space="preserve">
№ 126 шешіміне 4 қосымша   </w:t>
      </w:r>
    </w:p>
    <w:p>
      <w:pPr>
        <w:spacing w:after="0"/>
        <w:ind w:left="0"/>
        <w:jc w:val="both"/>
      </w:pPr>
      <w:r>
        <w:rPr>
          <w:rFonts w:ascii="Times New Roman"/>
          <w:b/>
          <w:i w:val="false"/>
          <w:color w:val="000080"/>
          <w:sz w:val="28"/>
        </w:rPr>
        <w:t>Бюджеттік инвестициялық жобаларға (бағдарламаларға)</w:t>
      </w:r>
      <w:r>
        <w:br/>
      </w:r>
      <w:r>
        <w:rPr>
          <w:rFonts w:ascii="Times New Roman"/>
          <w:b w:val="false"/>
          <w:i w:val="false"/>
          <w:color w:val="000000"/>
          <w:sz w:val="28"/>
        </w:rPr>
        <w:t>
</w:t>
      </w:r>
      <w:r>
        <w:rPr>
          <w:rFonts w:ascii="Times New Roman"/>
          <w:b/>
          <w:i w:val="false"/>
          <w:color w:val="000080"/>
          <w:sz w:val="28"/>
        </w:rPr>
        <w:t>және заңды тұлғалардың жарғы капиталын құру мен</w:t>
      </w:r>
      <w:r>
        <w:br/>
      </w:r>
      <w:r>
        <w:rPr>
          <w:rFonts w:ascii="Times New Roman"/>
          <w:b w:val="false"/>
          <w:i w:val="false"/>
          <w:color w:val="000000"/>
          <w:sz w:val="28"/>
        </w:rPr>
        <w:t>
</w:t>
      </w:r>
      <w:r>
        <w:rPr>
          <w:rFonts w:ascii="Times New Roman"/>
          <w:b/>
          <w:i w:val="false"/>
          <w:color w:val="000080"/>
          <w:sz w:val="28"/>
        </w:rPr>
        <w:t>ұлғайтуға бөлінген 2010 жылға арналған аудандық</w:t>
      </w:r>
      <w:r>
        <w:br/>
      </w:r>
      <w:r>
        <w:rPr>
          <w:rFonts w:ascii="Times New Roman"/>
          <w:b w:val="false"/>
          <w:i w:val="false"/>
          <w:color w:val="000000"/>
          <w:sz w:val="28"/>
        </w:rPr>
        <w:t>
</w:t>
      </w:r>
      <w:r>
        <w:rPr>
          <w:rFonts w:ascii="Times New Roman"/>
          <w:b/>
          <w:i w:val="false"/>
          <w:color w:val="000080"/>
          <w:sz w:val="28"/>
        </w:rPr>
        <w:t>бюджеттің даму бағдарламасының тізбесі</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4-қосымша жаңа редакцияда - Қостанай облысы Амангелді ауданы мәслихатының 2010.04.20 № </w:t>
      </w:r>
      <w:r>
        <w:rPr>
          <w:rFonts w:ascii="Times New Roman"/>
          <w:b w:val="false"/>
          <w:i w:val="false"/>
          <w:color w:val="000000"/>
          <w:sz w:val="28"/>
        </w:rPr>
        <w:t>171</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3"/>
        <w:gridCol w:w="673"/>
        <w:gridCol w:w="613"/>
        <w:gridCol w:w="9333"/>
      </w:tblGrid>
      <w:tr>
        <w:trPr>
          <w:trHeight w:val="24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Функцианалдық пунк</w:t>
            </w:r>
          </w:p>
        </w:tc>
      </w:tr>
      <w:tr>
        <w:trPr>
          <w:trHeight w:val="240" w:hRule="atLeast"/>
        </w:trPr>
        <w:tc>
          <w:tcPr>
            <w:tcW w:w="4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Функцияналдық кіші топ</w:t>
            </w:r>
          </w:p>
        </w:tc>
      </w:tr>
      <w:tr>
        <w:trPr>
          <w:trHeight w:val="24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бағдарламаның әкімшісі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құрылыс</w:t>
            </w:r>
            <w:r>
              <w:br/>
            </w:r>
            <w:r>
              <w:rPr>
                <w:rFonts w:ascii="Times New Roman"/>
                <w:b w:val="false"/>
                <w:i w:val="false"/>
                <w:color w:val="000000"/>
                <w:sz w:val="20"/>
              </w:rPr>
              <w:t>
бөлімі</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Аманкелді селосында 100 орынға арналған бала</w:t>
            </w:r>
            <w:r>
              <w:br/>
            </w:r>
            <w:r>
              <w:rPr>
                <w:rFonts w:ascii="Times New Roman"/>
                <w:b w:val="false"/>
                <w:i w:val="false"/>
                <w:color w:val="000000"/>
                <w:sz w:val="20"/>
              </w:rPr>
              <w:t>
бақша ғимаратын қайта құрылымдау</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Аманкелді ауданының Есір ауылында 150 оқушыға</w:t>
            </w:r>
            <w:r>
              <w:br/>
            </w:r>
            <w:r>
              <w:rPr>
                <w:rFonts w:ascii="Times New Roman"/>
                <w:b w:val="false"/>
                <w:i w:val="false"/>
                <w:color w:val="000000"/>
                <w:sz w:val="20"/>
              </w:rPr>
              <w:t>
арналған мектеп құрылысы</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34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көлігі</w:t>
            </w:r>
            <w:r>
              <w:br/>
            </w:r>
            <w:r>
              <w:rPr>
                <w:rFonts w:ascii="Times New Roman"/>
                <w:b w:val="false"/>
                <w:i w:val="false"/>
                <w:color w:val="000000"/>
                <w:sz w:val="20"/>
              </w:rPr>
              <w:t>
және автомобиль жолдары бөлімі</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қаржы бөлімі</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 капиталын құру және</w:t>
            </w:r>
            <w:r>
              <w:br/>
            </w:r>
            <w:r>
              <w:rPr>
                <w:rFonts w:ascii="Times New Roman"/>
                <w:b w:val="false"/>
                <w:i w:val="false"/>
                <w:color w:val="000000"/>
                <w:sz w:val="20"/>
              </w:rPr>
              <w:t>
ұлғайту</w:t>
            </w:r>
          </w:p>
        </w:tc>
      </w:tr>
    </w:tbl>
    <w:p>
      <w:pPr>
        <w:spacing w:after="0"/>
        <w:ind w:left="0"/>
        <w:jc w:val="both"/>
      </w:pPr>
      <w:r>
        <w:rPr>
          <w:rFonts w:ascii="Times New Roman"/>
          <w:b w:val="false"/>
          <w:i/>
          <w:color w:val="8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желтоқсанындағы </w:t>
      </w:r>
      <w:r>
        <w:br/>
      </w:r>
      <w:r>
        <w:rPr>
          <w:rFonts w:ascii="Times New Roman"/>
          <w:b w:val="false"/>
          <w:i w:val="false"/>
          <w:color w:val="000000"/>
          <w:sz w:val="28"/>
        </w:rPr>
        <w:t xml:space="preserve">
№ 126 шешіміне 5 қосымша   </w:t>
      </w:r>
    </w:p>
    <w:p>
      <w:pPr>
        <w:spacing w:after="0"/>
        <w:ind w:left="0"/>
        <w:jc w:val="both"/>
      </w:pPr>
      <w:r>
        <w:rPr>
          <w:rFonts w:ascii="Times New Roman"/>
          <w:b/>
          <w:i w:val="false"/>
          <w:color w:val="000080"/>
          <w:sz w:val="28"/>
        </w:rPr>
        <w:t>2010 жылға арналған жергілікті бюджетті атқару</w:t>
      </w:r>
      <w:r>
        <w:br/>
      </w:r>
      <w:r>
        <w:rPr>
          <w:rFonts w:ascii="Times New Roman"/>
          <w:b w:val="false"/>
          <w:i w:val="false"/>
          <w:color w:val="000000"/>
          <w:sz w:val="28"/>
        </w:rPr>
        <w:t>
</w:t>
      </w:r>
      <w:r>
        <w:rPr>
          <w:rFonts w:ascii="Times New Roman"/>
          <w:b/>
          <w:i w:val="false"/>
          <w:color w:val="000080"/>
          <w:sz w:val="28"/>
        </w:rPr>
        <w:t>процесінде секвестірлеуге жатпайтын жергілікті</w:t>
      </w:r>
      <w:r>
        <w:br/>
      </w:r>
      <w:r>
        <w:rPr>
          <w:rFonts w:ascii="Times New Roman"/>
          <w:b w:val="false"/>
          <w:i w:val="false"/>
          <w:color w:val="000000"/>
          <w:sz w:val="28"/>
        </w:rPr>
        <w:t>
</w:t>
      </w:r>
      <w:r>
        <w:rPr>
          <w:rFonts w:ascii="Times New Roman"/>
          <w:b/>
          <w:i w:val="false"/>
          <w:color w:val="000080"/>
          <w:sz w:val="28"/>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653"/>
        <w:gridCol w:w="653"/>
        <w:gridCol w:w="953"/>
        <w:gridCol w:w="8013"/>
      </w:tblGrid>
      <w:tr>
        <w:trPr>
          <w:trHeight w:val="405"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Функцианалдық топ</w:t>
            </w:r>
          </w:p>
        </w:tc>
      </w:tr>
      <w:tr>
        <w:trPr>
          <w:trHeight w:val="360" w:hRule="atLeast"/>
        </w:trPr>
        <w:tc>
          <w:tcPr>
            <w:tcW w:w="6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r>
      <w:tr>
        <w:trPr>
          <w:trHeight w:val="33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бағдарламалардың әкімшісі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бағдарлама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30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30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w:t>
            </w:r>
            <w:r>
              <w:rPr>
                <w:rFonts w:ascii="Times New Roman"/>
                <w:b w:val="false"/>
                <w:i w:val="false"/>
                <w:color w:val="000000"/>
                <w:sz w:val="20"/>
              </w:rPr>
              <w:t>білім беру</w:t>
            </w:r>
          </w:p>
        </w:tc>
      </w:tr>
      <w:tr>
        <w:trPr>
          <w:trHeight w:val="30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w:t>
            </w:r>
            <w:r>
              <w:rPr>
                <w:rFonts w:ascii="Times New Roman"/>
                <w:b w:val="false"/>
                <w:i w:val="false"/>
                <w:color w:val="000000"/>
                <w:sz w:val="20"/>
              </w:rPr>
              <w:t>білім беру бөлімі</w:t>
            </w:r>
          </w:p>
        </w:tc>
      </w:tr>
      <w:tr>
        <w:trPr>
          <w:trHeight w:val="30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8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126 шешіміне 6 қосымша  </w:t>
      </w:r>
    </w:p>
    <w:p>
      <w:pPr>
        <w:spacing w:after="0"/>
        <w:ind w:left="0"/>
        <w:jc w:val="both"/>
      </w:pPr>
      <w:r>
        <w:rPr>
          <w:rFonts w:ascii="Times New Roman"/>
          <w:b/>
          <w:i w:val="false"/>
          <w:color w:val="000080"/>
          <w:sz w:val="28"/>
        </w:rPr>
        <w:t>Аманкелді ауданының ауылдық округтерінің бюджеттік</w:t>
      </w:r>
      <w:r>
        <w:br/>
      </w:r>
      <w:r>
        <w:rPr>
          <w:rFonts w:ascii="Times New Roman"/>
          <w:b w:val="false"/>
          <w:i w:val="false"/>
          <w:color w:val="000000"/>
          <w:sz w:val="28"/>
        </w:rPr>
        <w:t>
</w:t>
      </w:r>
      <w:r>
        <w:rPr>
          <w:rFonts w:ascii="Times New Roman"/>
          <w:b/>
          <w:i w:val="false"/>
          <w:color w:val="000080"/>
          <w:sz w:val="28"/>
        </w:rPr>
        <w:t>бағдарламалар тізбесі</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6-қосымша жаңа редакцияда - Қостанай облысы Амангелді ауданы мәслихатының 2010.02.17 № </w:t>
      </w:r>
      <w:r>
        <w:rPr>
          <w:rFonts w:ascii="Times New Roman"/>
          <w:b w:val="false"/>
          <w:i w:val="false"/>
          <w:color w:val="000000"/>
          <w:sz w:val="28"/>
        </w:rPr>
        <w:t>154</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93"/>
        <w:gridCol w:w="713"/>
        <w:gridCol w:w="733"/>
        <w:gridCol w:w="92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Функциялық топ</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43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4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Амантоғай ауылдық округі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Аманкелді селосының әкім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Ақсай ауылы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Тасты ауылы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Қабырға ауылдық округі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Есір ауылдық округі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Үштоғай ауылы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Құмкешу ауылдық округі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Байғабыл ауылдық округінің әкім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ауылдық округі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Қарынсалды ауылдық округі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Степняк ауылдық округі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Үрпек ауылдық округі әкімінің аппараты</w:t>
            </w:r>
          </w:p>
        </w:tc>
      </w:tr>
      <w:tr>
        <w:trPr>
          <w:trHeight w:val="705"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