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8cc3" w14:textId="0dc8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2009 жылғы 18 ақпандағы № 65 қаулысы. Қостанай облысы Алтынсарин ауданың Әділет басқармасында 2009 жылғы 12 наурызда № 9-5-84 тіркелді. Күші жойылды - Қостанай облысы Алтынсарин ауданы әкімдігінің 2011 жылғы 30 маусымдағы № 201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Алтынсарин ауданы әкімдігінің 2011.06.30 № 201 қаулысымен.</w:t>
      </w:r>
    </w:p>
    <w:bookmarkEnd w:id="0"/>
    <w:p>
      <w:pPr>
        <w:spacing w:after="0"/>
        <w:ind w:left="0"/>
        <w:jc w:val="both"/>
      </w:pPr>
      <w:r>
        <w:rPr>
          <w:rFonts w:ascii="Times New Roman"/>
          <w:b w:val="false"/>
          <w:i w:val="false"/>
          <w:color w:val="000000"/>
          <w:sz w:val="28"/>
        </w:rPr>
        <w:t>      Қазақстан Республикасы Бюджеттік кодексінің </w:t>
      </w:r>
      <w:r>
        <w:rPr>
          <w:rFonts w:ascii="Times New Roman"/>
          <w:b w:val="false"/>
          <w:i w:val="false"/>
          <w:color w:val="000000"/>
          <w:sz w:val="28"/>
        </w:rPr>
        <w:t>64-1 бабының</w:t>
      </w:r>
      <w:r>
        <w:rPr>
          <w:rFonts w:ascii="Times New Roman"/>
          <w:b w:val="false"/>
          <w:i w:val="false"/>
          <w:color w:val="000000"/>
          <w:sz w:val="28"/>
        </w:rPr>
        <w:t xml:space="preserve"> 3)-тармақшасына, "Қазақстан Республикасындағы мүгедектерді әлеуметтік қорғау туралы" Қазақстан Республикасы </w:t>
      </w:r>
      <w:r>
        <w:rPr>
          <w:rFonts w:ascii="Times New Roman"/>
          <w:b w:val="false"/>
          <w:i w:val="false"/>
          <w:color w:val="000000"/>
          <w:sz w:val="28"/>
        </w:rPr>
        <w:t>Заңының 16 бабына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 бабы 1-тармағының</w:t>
      </w:r>
      <w:r>
        <w:rPr>
          <w:rFonts w:ascii="Times New Roman"/>
          <w:b w:val="false"/>
          <w:i w:val="false"/>
          <w:color w:val="000000"/>
          <w:sz w:val="28"/>
        </w:rPr>
        <w:t xml:space="preserve"> 1)- тармақшасына сәйкес Алтынсарин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"Жергілікті өкілетті органдардың шешімдері бойынша азаматтардың жекелеген санаттарына әлеуметтік көмек" және "Үйде тәрбиеленіп және оқып жатқан мүгедек балаларды материалдық қамтамасыз ету" бюджеттік бағдарламаларын жүзеге асыру мақсатында жергілікті бюджеттен келесі әлеуметтік төлемдер белгіленсін:</w:t>
      </w:r>
    </w:p>
    <w:bookmarkEnd w:id="1"/>
    <w:bookmarkStart w:name="z3" w:id="2"/>
    <w:p>
      <w:pPr>
        <w:spacing w:after="0"/>
        <w:ind w:left="0"/>
        <w:jc w:val="both"/>
      </w:pPr>
      <w:r>
        <w:rPr>
          <w:rFonts w:ascii="Times New Roman"/>
          <w:b w:val="false"/>
          <w:i w:val="false"/>
          <w:color w:val="000000"/>
          <w:sz w:val="28"/>
        </w:rPr>
        <w:t>
      тиісті жылға арналған республикалық бюджет туралы заңымен белгіленген, Ұлы Отан соғысына қатысушылары мен мүгедектеріне тұрмыстық мұқтаждарына бір еселеген айлық есептік көрсеткіштің көлемінде ай сайынғы әлеуметтік көмек;</w:t>
      </w:r>
    </w:p>
    <w:bookmarkEnd w:id="2"/>
    <w:bookmarkStart w:name="z4" w:id="3"/>
    <w:p>
      <w:pPr>
        <w:spacing w:after="0"/>
        <w:ind w:left="0"/>
        <w:jc w:val="both"/>
      </w:pPr>
      <w:r>
        <w:rPr>
          <w:rFonts w:ascii="Times New Roman"/>
          <w:b w:val="false"/>
          <w:i w:val="false"/>
          <w:color w:val="000000"/>
          <w:sz w:val="28"/>
        </w:rPr>
        <w:t xml:space="preserve">
      тиісті жылға арналған республикалық бюджет туралы заңымен белгіленген, Ұлы Отан соғысына қатысушылары мен мүгедектеріне бір еселеген айлық есептік көрсеткіштің көлемінде, коммуналдық қызметтердің шығындарын ішінара өтеуге ай сайынғы әлеуметтік көмек; </w:t>
      </w:r>
    </w:p>
    <w:bookmarkEnd w:id="3"/>
    <w:bookmarkStart w:name="z5" w:id="4"/>
    <w:p>
      <w:pPr>
        <w:spacing w:after="0"/>
        <w:ind w:left="0"/>
        <w:jc w:val="both"/>
      </w:pPr>
      <w:r>
        <w:rPr>
          <w:rFonts w:ascii="Times New Roman"/>
          <w:b w:val="false"/>
          <w:i w:val="false"/>
          <w:color w:val="000000"/>
          <w:sz w:val="28"/>
        </w:rPr>
        <w:t>
      тиісті жылға арналған республикалық бюджет туралы заңымен белгіленген, Ұлы Отан соғысына қатысушылары мен мүгедектеріне жиырма бес еселеген айлық есептік көрсеткіштің көлемінде қатты отынды сатып алу үшін біржолғы әлеуметтік көмек;</w:t>
      </w:r>
    </w:p>
    <w:bookmarkEnd w:id="4"/>
    <w:bookmarkStart w:name="z6" w:id="5"/>
    <w:p>
      <w:pPr>
        <w:spacing w:after="0"/>
        <w:ind w:left="0"/>
        <w:jc w:val="both"/>
      </w:pPr>
      <w:r>
        <w:rPr>
          <w:rFonts w:ascii="Times New Roman"/>
          <w:b w:val="false"/>
          <w:i w:val="false"/>
          <w:color w:val="000000"/>
          <w:sz w:val="28"/>
        </w:rPr>
        <w:t>
      тиісті жылға арналған республикалық бюджет туралы заңымен белгіленген, оқу жылы кезеңіне сегіз еселеген айлық есептік көрсеткіштің көлемінде үйде оқып жатқан мүгедек балаларға ай сайынғы әлеуметтік көмек;</w:t>
      </w:r>
    </w:p>
    <w:bookmarkEnd w:id="5"/>
    <w:bookmarkStart w:name="z7" w:id="6"/>
    <w:p>
      <w:pPr>
        <w:spacing w:after="0"/>
        <w:ind w:left="0"/>
        <w:jc w:val="both"/>
      </w:pPr>
      <w:r>
        <w:rPr>
          <w:rFonts w:ascii="Times New Roman"/>
          <w:b w:val="false"/>
          <w:i w:val="false"/>
          <w:color w:val="000000"/>
          <w:sz w:val="28"/>
        </w:rPr>
        <w:t>
      тиісті жылға арналған республикалық бюджет туралы заңымен белгіленген, туберкулезбен ауыратын науқас азаматтарға амбулаториялық емдеу мерзімінде қосымша тамақтануға бес еселеген айлық есептік көрсеткіш мөлшерінде ай сайынғы әлеуметтік көмек; тиісті жылға арналған республикалық бюджет туралы заңымен белгіленген, мемлекеттік атаулы әлеуметтік көмекті алушы аз қамтылған азаматтарға, азық-түлік себеті көлемінің ұлғаюына байланысты бір еселенген айлық есептік көрсеткіштің көлемінде ай сайынғы әлеуметтік көмек;</w:t>
      </w:r>
    </w:p>
    <w:bookmarkEnd w:id="6"/>
    <w:bookmarkStart w:name="z8" w:id="7"/>
    <w:p>
      <w:pPr>
        <w:spacing w:after="0"/>
        <w:ind w:left="0"/>
        <w:jc w:val="both"/>
      </w:pPr>
      <w:r>
        <w:rPr>
          <w:rFonts w:ascii="Times New Roman"/>
          <w:b w:val="false"/>
          <w:i w:val="false"/>
          <w:color w:val="000000"/>
          <w:sz w:val="28"/>
        </w:rPr>
        <w:t>
      тиісті жылға арналған республикалық бюджет туралы заңымен белгіленген, мерекелік және атаулы күндеріне өкілетті органның шешімі бойынша азаматтардың жекелеген санаттарына біржолғы әлеуметтәік көмек.</w:t>
      </w:r>
    </w:p>
    <w:bookmarkEnd w:id="7"/>
    <w:bookmarkStart w:name="z9" w:id="8"/>
    <w:p>
      <w:pPr>
        <w:spacing w:after="0"/>
        <w:ind w:left="0"/>
        <w:jc w:val="both"/>
      </w:pPr>
      <w:r>
        <w:rPr>
          <w:rFonts w:ascii="Times New Roman"/>
          <w:b w:val="false"/>
          <w:i w:val="false"/>
          <w:color w:val="000000"/>
          <w:sz w:val="28"/>
        </w:rPr>
        <w:t>
      Азаматтардың санаттары мен біржолғы әлеуметтік көмектің көлемін әрбір нақты күнге өкілетті орган белгілейді;</w:t>
      </w:r>
    </w:p>
    <w:bookmarkEnd w:id="8"/>
    <w:bookmarkStart w:name="z10" w:id="9"/>
    <w:p>
      <w:pPr>
        <w:spacing w:after="0"/>
        <w:ind w:left="0"/>
        <w:jc w:val="both"/>
      </w:pPr>
      <w:r>
        <w:rPr>
          <w:rFonts w:ascii="Times New Roman"/>
          <w:b w:val="false"/>
          <w:i w:val="false"/>
          <w:color w:val="000000"/>
          <w:sz w:val="28"/>
        </w:rPr>
        <w:t>
      Қазақстанның медициналық және педагогикалық оқу орындарында іштей оқитын студент жастардың санына: жетім балаларға, көп балалы отбасы, толық емес отбасылары балаларына, ата-ананың қамқорлығысыз қалған балаларға және оқуға оның нақты құнының көлемінде төлеуге әлеуметтік көмекке мұқтаж басқаларына, әлеуметтік көмек;</w:t>
      </w:r>
    </w:p>
    <w:bookmarkEnd w:id="9"/>
    <w:bookmarkStart w:name="z11" w:id="10"/>
    <w:p>
      <w:pPr>
        <w:spacing w:after="0"/>
        <w:ind w:left="0"/>
        <w:jc w:val="both"/>
      </w:pPr>
      <w:r>
        <w:rPr>
          <w:rFonts w:ascii="Times New Roman"/>
          <w:b w:val="false"/>
          <w:i w:val="false"/>
          <w:color w:val="000000"/>
          <w:sz w:val="28"/>
        </w:rPr>
        <w:t>
      тиісті жылға арналған республикалық бюджет туралы заңымен белгіленген, аудан әкіміне жазбаша өтінішпен өтінген тұрғындардың әлжуаз жіктеріне он үш еселенген айлық есептік көрсеткіштің көлеміне дейін біржолғы әлеуметтік көмек.</w:t>
      </w:r>
    </w:p>
    <w:bookmarkEnd w:id="10"/>
    <w:bookmarkStart w:name="z12" w:id="11"/>
    <w:p>
      <w:pPr>
        <w:spacing w:after="0"/>
        <w:ind w:left="0"/>
        <w:jc w:val="both"/>
      </w:pPr>
      <w:r>
        <w:rPr>
          <w:rFonts w:ascii="Times New Roman"/>
          <w:b w:val="false"/>
          <w:i w:val="false"/>
          <w:color w:val="000000"/>
          <w:sz w:val="28"/>
        </w:rPr>
        <w:t>
      2. Әлеуметтік көмекті тағайындау және төлеу бойынша уәкілетті орган болып "Алтынсарин ауданы әкімдігінің жұмыспен қамту және әлеуметтік бағдарламалар бөлімі" мемлекеттік мекемесі (әрі қарай- уәкілетті орган) белгіленсін.</w:t>
      </w:r>
    </w:p>
    <w:bookmarkEnd w:id="11"/>
    <w:bookmarkStart w:name="z13" w:id="12"/>
    <w:p>
      <w:pPr>
        <w:spacing w:after="0"/>
        <w:ind w:left="0"/>
        <w:jc w:val="both"/>
      </w:pPr>
      <w:r>
        <w:rPr>
          <w:rFonts w:ascii="Times New Roman"/>
          <w:b w:val="false"/>
          <w:i w:val="false"/>
          <w:color w:val="000000"/>
          <w:sz w:val="28"/>
        </w:rPr>
        <w:t>
      Анықталсын:</w:t>
      </w:r>
      <w:r>
        <w:br/>
      </w:r>
      <w:r>
        <w:rPr>
          <w:rFonts w:ascii="Times New Roman"/>
          <w:b w:val="false"/>
          <w:i w:val="false"/>
          <w:color w:val="000000"/>
          <w:sz w:val="28"/>
        </w:rPr>
        <w:t>
      1) әлеуметтік көмекті тағайындау немесе оны тағайындаудан бас тарту жөнінде шешімді әлеуметтік көмекті тағайындау бойынша өкілетті орган қабылдайды;</w:t>
      </w:r>
    </w:p>
    <w:bookmarkEnd w:id="12"/>
    <w:bookmarkStart w:name="z14" w:id="13"/>
    <w:p>
      <w:pPr>
        <w:spacing w:after="0"/>
        <w:ind w:left="0"/>
        <w:jc w:val="both"/>
      </w:pPr>
      <w:r>
        <w:rPr>
          <w:rFonts w:ascii="Times New Roman"/>
          <w:b w:val="false"/>
          <w:i w:val="false"/>
          <w:color w:val="000000"/>
          <w:sz w:val="28"/>
        </w:rPr>
        <w:t>
      2) Ұлы Отан соғысына қатысушылары мен мүгедектеріне тұрмыстық қажеттілікке ай сайынғы әлеуметтік көмек өтінішті берген айынан тағайындалады және өтініш иесінің өлуіне немесе Алтынсарин ауданының аумағы шегінен кетуіне байланысты тоқтатылады;</w:t>
      </w:r>
    </w:p>
    <w:bookmarkEnd w:id="13"/>
    <w:bookmarkStart w:name="z15" w:id="14"/>
    <w:p>
      <w:pPr>
        <w:spacing w:after="0"/>
        <w:ind w:left="0"/>
        <w:jc w:val="both"/>
      </w:pPr>
      <w:r>
        <w:rPr>
          <w:rFonts w:ascii="Times New Roman"/>
          <w:b w:val="false"/>
          <w:i w:val="false"/>
          <w:color w:val="000000"/>
          <w:sz w:val="28"/>
        </w:rPr>
        <w:t>
      3) үйде тәрбиеленіп және оқып жатқан мүгедек балаларға әлеуметтік көмек психолого-педагогикалық кеңестің негізінде өтініш берген айдан тағайындалады. Мүгедек балалардың интернат үйлерінде және санаторлық мектептерде тұрған кезеңінде әлеуметтік көмекті төлеу жүргізілмейді.</w:t>
      </w:r>
    </w:p>
    <w:bookmarkEnd w:id="14"/>
    <w:bookmarkStart w:name="z16" w:id="15"/>
    <w:p>
      <w:pPr>
        <w:spacing w:after="0"/>
        <w:ind w:left="0"/>
        <w:jc w:val="both"/>
      </w:pPr>
      <w:r>
        <w:rPr>
          <w:rFonts w:ascii="Times New Roman"/>
          <w:b w:val="false"/>
          <w:i w:val="false"/>
          <w:color w:val="000000"/>
          <w:sz w:val="28"/>
        </w:rPr>
        <w:t>
      4) жоғарғы оқу орындарындағы оқуға төлемдерге біржолғы әлеуметтік көмек келісім шарт және оқу орынның оқуға әрбір оқу жылына ақының мөлшері жөніндегі анықтама негізінде төленеді;</w:t>
      </w:r>
    </w:p>
    <w:bookmarkEnd w:id="15"/>
    <w:bookmarkStart w:name="z17" w:id="16"/>
    <w:p>
      <w:pPr>
        <w:spacing w:after="0"/>
        <w:ind w:left="0"/>
        <w:jc w:val="both"/>
      </w:pPr>
      <w:r>
        <w:rPr>
          <w:rFonts w:ascii="Times New Roman"/>
          <w:b w:val="false"/>
          <w:i w:val="false"/>
          <w:color w:val="000000"/>
          <w:sz w:val="28"/>
        </w:rPr>
        <w:t>
      5) әлеуметтік көмекті төлеу екінші деңгейдегі банктер немесе банктік операциялардың тиісті түрлеріне Қазақстан Республикасы Ұлттық банкісінің лицензиясы бар ұйымдар арқылы алушының дербес шотына ақшалай қаражатты аудару жолымен уәкілетті органның тізімі бойынша жүргізіледі.</w:t>
      </w:r>
    </w:p>
    <w:bookmarkEnd w:id="16"/>
    <w:bookmarkStart w:name="z18" w:id="17"/>
    <w:p>
      <w:pPr>
        <w:spacing w:after="0"/>
        <w:ind w:left="0"/>
        <w:jc w:val="both"/>
      </w:pPr>
      <w:r>
        <w:rPr>
          <w:rFonts w:ascii="Times New Roman"/>
          <w:b w:val="false"/>
          <w:i w:val="false"/>
          <w:color w:val="000000"/>
          <w:sz w:val="28"/>
        </w:rPr>
        <w:t>
      6) тұрғындардың әлжуаз жіктеріне бір жолғы материалдық көмек көрсетуге әлеуметтік көмек, отбасының кірісіне қарамастан, аудан әкімінің бұрыштамасы бар аудан әкімі аппаратындағы өтініштерді есепке қою карточкалары негізінде төленеді.</w:t>
      </w:r>
    </w:p>
    <w:bookmarkEnd w:id="17"/>
    <w:bookmarkStart w:name="z19" w:id="18"/>
    <w:p>
      <w:pPr>
        <w:spacing w:after="0"/>
        <w:ind w:left="0"/>
        <w:jc w:val="both"/>
      </w:pPr>
      <w:r>
        <w:rPr>
          <w:rFonts w:ascii="Times New Roman"/>
          <w:b w:val="false"/>
          <w:i w:val="false"/>
          <w:color w:val="000000"/>
          <w:sz w:val="28"/>
        </w:rPr>
        <w:t>
      3. Қоса беріліп отырған әлеуметтік көмекті тағайындауға қажетті құжаттардың тізбесі бекітілсін.</w:t>
      </w:r>
    </w:p>
    <w:bookmarkEnd w:id="18"/>
    <w:bookmarkStart w:name="z20" w:id="19"/>
    <w:p>
      <w:pPr>
        <w:spacing w:after="0"/>
        <w:ind w:left="0"/>
        <w:jc w:val="both"/>
      </w:pPr>
      <w:r>
        <w:rPr>
          <w:rFonts w:ascii="Times New Roman"/>
          <w:b w:val="false"/>
          <w:i w:val="false"/>
          <w:color w:val="000000"/>
          <w:sz w:val="28"/>
        </w:rPr>
        <w:t>
      4. Әлеуметтік көмекті қаржыландыру "Жергілікті өкілетті органдардың шешімдері бойынша азаматтардың жекелеген санаттарына әлеуметтік көмек" бюджеттік бағдарламасы бойынша жүргізіледі.</w:t>
      </w:r>
    </w:p>
    <w:bookmarkEnd w:id="19"/>
    <w:bookmarkStart w:name="z21" w:id="20"/>
    <w:p>
      <w:pPr>
        <w:spacing w:after="0"/>
        <w:ind w:left="0"/>
        <w:jc w:val="both"/>
      </w:pPr>
      <w:r>
        <w:rPr>
          <w:rFonts w:ascii="Times New Roman"/>
          <w:b w:val="false"/>
          <w:i w:val="false"/>
          <w:color w:val="000000"/>
          <w:sz w:val="28"/>
        </w:rPr>
        <w:t>
      5. Алтынсарин ауданы әкімдігінің 2003 жылғы 22 қаңтардағы № 27 "Ұлы Отан соғысына қатысушылары мен мүгедектеріне атаулы әлеуметтік төлемді тағайындау және төлеу ережелерін бекіту туралы", 2008 жылғы 17 қыркүйектегі № 224 "Жоғарғы білім алуына байланысты шығыстарын ішінара өтеу үшін студент қатарындағы жастарға әлеуметтік көмек туралы" (мемлекеттік тіркеу нөмірі 9-5-75 2008 жылғы 23 қыркүйек), 2008 жылғы 27 қарашадағы № 274 "Азаматтардың жекелеген санаттарына әлеуметтік көмек туралы" қаулыларының күші жойылсын.</w:t>
      </w:r>
    </w:p>
    <w:bookmarkEnd w:id="20"/>
    <w:bookmarkStart w:name="z22" w:id="21"/>
    <w:p>
      <w:pPr>
        <w:spacing w:after="0"/>
        <w:ind w:left="0"/>
        <w:jc w:val="both"/>
      </w:pPr>
      <w:r>
        <w:rPr>
          <w:rFonts w:ascii="Times New Roman"/>
          <w:b w:val="false"/>
          <w:i w:val="false"/>
          <w:color w:val="000000"/>
          <w:sz w:val="28"/>
        </w:rPr>
        <w:t>
      6. Осы қаулының орындалуын бақылау аудан әкімінің бірінші орынбасары К. Ғ. Таңқыбаевқа жүктелсін.</w:t>
      </w:r>
    </w:p>
    <w:bookmarkEnd w:id="21"/>
    <w:bookmarkStart w:name="z23" w:id="22"/>
    <w:p>
      <w:pPr>
        <w:spacing w:after="0"/>
        <w:ind w:left="0"/>
        <w:jc w:val="both"/>
      </w:pPr>
      <w:r>
        <w:rPr>
          <w:rFonts w:ascii="Times New Roman"/>
          <w:b w:val="false"/>
          <w:i w:val="false"/>
          <w:color w:val="000000"/>
          <w:sz w:val="28"/>
        </w:rPr>
        <w:t>
      7. Осы қаулы алғаш рет ресми жарияланғаннан кейін он күнтізбелік күн өткен соң қолданысқа енгізіледі.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Алтынсарин ауданы әкімінің</w:t>
      </w:r>
      <w:r>
        <w:br/>
      </w:r>
      <w:r>
        <w:rPr>
          <w:rFonts w:ascii="Times New Roman"/>
          <w:b w:val="false"/>
          <w:i w:val="false"/>
          <w:color w:val="000000"/>
          <w:sz w:val="28"/>
        </w:rPr>
        <w:t>
</w:t>
      </w:r>
      <w:r>
        <w:rPr>
          <w:rFonts w:ascii="Times New Roman"/>
          <w:b w:val="false"/>
          <w:i/>
          <w:color w:val="000000"/>
          <w:sz w:val="28"/>
        </w:rPr>
        <w:t>      міндетін атқарушы                          К. Таңқыбаев</w:t>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18 ақпандағы   </w:t>
      </w:r>
      <w:r>
        <w:br/>
      </w:r>
      <w:r>
        <w:rPr>
          <w:rFonts w:ascii="Times New Roman"/>
          <w:b w:val="false"/>
          <w:i w:val="false"/>
          <w:color w:val="000000"/>
          <w:sz w:val="28"/>
        </w:rPr>
        <w:t>
№ 65 қаулысымен бекітілген</w:t>
      </w:r>
    </w:p>
    <w:bookmarkEnd w:id="23"/>
    <w:bookmarkStart w:name="z25" w:id="24"/>
    <w:p>
      <w:pPr>
        <w:spacing w:after="0"/>
        <w:ind w:left="0"/>
        <w:jc w:val="left"/>
      </w:pPr>
      <w:r>
        <w:rPr>
          <w:rFonts w:ascii="Times New Roman"/>
          <w:b/>
          <w:i w:val="false"/>
          <w:color w:val="000000"/>
        </w:rPr>
        <w:t xml:space="preserve"> 
Әлеуметтік көмекті тағайындау үшін</w:t>
      </w:r>
      <w:r>
        <w:br/>
      </w:r>
      <w:r>
        <w:rPr>
          <w:rFonts w:ascii="Times New Roman"/>
          <w:b/>
          <w:i w:val="false"/>
          <w:color w:val="000000"/>
        </w:rPr>
        <w:t>
қажетті құжаттардың ТІЗБЕСІ</w:t>
      </w:r>
    </w:p>
    <w:bookmarkEnd w:id="24"/>
    <w:p>
      <w:pPr>
        <w:spacing w:after="0"/>
        <w:ind w:left="0"/>
        <w:jc w:val="both"/>
      </w:pPr>
      <w:r>
        <w:rPr>
          <w:rFonts w:ascii="Times New Roman"/>
          <w:b w:val="false"/>
          <w:i w:val="false"/>
          <w:color w:val="000000"/>
          <w:sz w:val="28"/>
        </w:rPr>
        <w:t>      1. Әлеуметтік көмекті тағайындау үшін міндетті құжаттар болып табылады:</w:t>
      </w:r>
      <w:r>
        <w:br/>
      </w:r>
      <w:r>
        <w:rPr>
          <w:rFonts w:ascii="Times New Roman"/>
          <w:b w:val="false"/>
          <w:i w:val="false"/>
          <w:color w:val="000000"/>
          <w:sz w:val="28"/>
        </w:rPr>
        <w:t>
      әлеуметтік көмекке жүгінген тұлғаның өтініші;</w:t>
      </w:r>
      <w:r>
        <w:br/>
      </w:r>
      <w:r>
        <w:rPr>
          <w:rFonts w:ascii="Times New Roman"/>
          <w:b w:val="false"/>
          <w:i w:val="false"/>
          <w:color w:val="000000"/>
          <w:sz w:val="28"/>
        </w:rPr>
        <w:t>
      өтініш иесін куәландыратын құжаттың көшірмесі;</w:t>
      </w:r>
      <w:r>
        <w:br/>
      </w:r>
      <w:r>
        <w:rPr>
          <w:rFonts w:ascii="Times New Roman"/>
          <w:b w:val="false"/>
          <w:i w:val="false"/>
          <w:color w:val="000000"/>
          <w:sz w:val="28"/>
        </w:rPr>
        <w:t>
      тұрғылықты мекенжайын растайтын құжат;</w:t>
      </w:r>
      <w:r>
        <w:br/>
      </w:r>
      <w:r>
        <w:rPr>
          <w:rFonts w:ascii="Times New Roman"/>
          <w:b w:val="false"/>
          <w:i w:val="false"/>
          <w:color w:val="000000"/>
          <w:sz w:val="28"/>
        </w:rPr>
        <w:t>
      кәмелетке толмағанның заңды өкілі болып табылатын өтініш иесіне-аталған статусты растайтын құжаттың көшірмесі;</w:t>
      </w:r>
      <w:r>
        <w:br/>
      </w:r>
      <w:r>
        <w:rPr>
          <w:rFonts w:ascii="Times New Roman"/>
          <w:b w:val="false"/>
          <w:i w:val="false"/>
          <w:color w:val="000000"/>
          <w:sz w:val="28"/>
        </w:rPr>
        <w:t>
      1) Ұлы Отан соғысына қатысушылары мен мүгедектеріне тұрмыстық қажеттілікке, коммуналдық қызметтерге шығындарды ішінара өтеу үшін, қатты отынды сатып алуға:</w:t>
      </w:r>
      <w:r>
        <w:br/>
      </w:r>
      <w:r>
        <w:rPr>
          <w:rFonts w:ascii="Times New Roman"/>
          <w:b w:val="false"/>
          <w:i w:val="false"/>
          <w:color w:val="000000"/>
          <w:sz w:val="28"/>
        </w:rPr>
        <w:t>
      Ұлы Отан соғысына қатысушы немесе мүгедектік жөніндегі куәліктің көшірмесі;</w:t>
      </w:r>
      <w:r>
        <w:br/>
      </w:r>
      <w:r>
        <w:rPr>
          <w:rFonts w:ascii="Times New Roman"/>
          <w:b w:val="false"/>
          <w:i w:val="false"/>
          <w:color w:val="000000"/>
          <w:sz w:val="28"/>
        </w:rPr>
        <w:t>
      2) үйде тәрбиеленіп және оқып жатқан мүгедек балаларға ай сайынғы әлеуметтік көмекке:</w:t>
      </w:r>
      <w:r>
        <w:br/>
      </w:r>
      <w:r>
        <w:rPr>
          <w:rFonts w:ascii="Times New Roman"/>
          <w:b w:val="false"/>
          <w:i w:val="false"/>
          <w:color w:val="000000"/>
          <w:sz w:val="28"/>
        </w:rPr>
        <w:t>
      баланың туу туралы куәлігінің көшірмесі;</w:t>
      </w:r>
      <w:r>
        <w:br/>
      </w:r>
      <w:r>
        <w:rPr>
          <w:rFonts w:ascii="Times New Roman"/>
          <w:b w:val="false"/>
          <w:i w:val="false"/>
          <w:color w:val="000000"/>
          <w:sz w:val="28"/>
        </w:rPr>
        <w:t>
      мүгедектікті анықтаған медико-әлеуметтік сараптама анықтамасының көшірмесі;</w:t>
      </w:r>
      <w:r>
        <w:br/>
      </w:r>
      <w:r>
        <w:rPr>
          <w:rFonts w:ascii="Times New Roman"/>
          <w:b w:val="false"/>
          <w:i w:val="false"/>
          <w:color w:val="000000"/>
          <w:sz w:val="28"/>
        </w:rPr>
        <w:t>
      психолого-медико-педагогикалық кеңестің үйде оқыту қажет жөніндегі берген анықтамасы;</w:t>
      </w:r>
      <w:r>
        <w:br/>
      </w:r>
      <w:r>
        <w:rPr>
          <w:rFonts w:ascii="Times New Roman"/>
          <w:b w:val="false"/>
          <w:i w:val="false"/>
          <w:color w:val="000000"/>
          <w:sz w:val="28"/>
        </w:rPr>
        <w:t>
      үйде оқып жатқанын дәлелдейтін, оқу орыны берген анықтамасы;</w:t>
      </w:r>
      <w:r>
        <w:br/>
      </w:r>
      <w:r>
        <w:rPr>
          <w:rFonts w:ascii="Times New Roman"/>
          <w:b w:val="false"/>
          <w:i w:val="false"/>
          <w:color w:val="000000"/>
          <w:sz w:val="28"/>
        </w:rPr>
        <w:t>
      3) туберкулезбен ауратын азаматтарға қосымша тамақтану үшін:</w:t>
      </w:r>
      <w:r>
        <w:br/>
      </w:r>
      <w:r>
        <w:rPr>
          <w:rFonts w:ascii="Times New Roman"/>
          <w:b w:val="false"/>
          <w:i w:val="false"/>
          <w:color w:val="000000"/>
          <w:sz w:val="28"/>
        </w:rPr>
        <w:t>
      баланың туу туралы куәлігінің көшірмесі (кәмелетке толмағандар үшін);</w:t>
      </w:r>
      <w:r>
        <w:br/>
      </w:r>
      <w:r>
        <w:rPr>
          <w:rFonts w:ascii="Times New Roman"/>
          <w:b w:val="false"/>
          <w:i w:val="false"/>
          <w:color w:val="000000"/>
          <w:sz w:val="28"/>
        </w:rPr>
        <w:t>
      аурудың амбулаторлық емдеуде жүргенін растайтын емдеу мекемесінің анықтамасы;</w:t>
      </w:r>
      <w:r>
        <w:br/>
      </w:r>
      <w:r>
        <w:rPr>
          <w:rFonts w:ascii="Times New Roman"/>
          <w:b w:val="false"/>
          <w:i w:val="false"/>
          <w:color w:val="000000"/>
          <w:sz w:val="28"/>
        </w:rPr>
        <w:t>
      4) мемлекеттік атаулы әлеуметтік көмектің алушылары болып табылатын аз қамтылған азаматтарға әлеуметтік көмекті тағайындау үшін:</w:t>
      </w:r>
      <w:r>
        <w:br/>
      </w:r>
      <w:r>
        <w:rPr>
          <w:rFonts w:ascii="Times New Roman"/>
          <w:b w:val="false"/>
          <w:i w:val="false"/>
          <w:color w:val="000000"/>
          <w:sz w:val="28"/>
        </w:rPr>
        <w:t>
      уәкілетті орган бекіткен атаулы әлеуметтік көмекті алушылардың тізімі;</w:t>
      </w:r>
      <w:r>
        <w:br/>
      </w:r>
      <w:r>
        <w:rPr>
          <w:rFonts w:ascii="Times New Roman"/>
          <w:b w:val="false"/>
          <w:i w:val="false"/>
          <w:color w:val="000000"/>
          <w:sz w:val="28"/>
        </w:rPr>
        <w:t>
      5) оқуды төлеу үшін біржолғы әлеуметтік көмекке:</w:t>
      </w:r>
      <w:r>
        <w:br/>
      </w:r>
      <w:r>
        <w:rPr>
          <w:rFonts w:ascii="Times New Roman"/>
          <w:b w:val="false"/>
          <w:i w:val="false"/>
          <w:color w:val="000000"/>
          <w:sz w:val="28"/>
        </w:rPr>
        <w:t>
      әлеуметтік көмекті алуға комиссияның шешімі;</w:t>
      </w:r>
      <w:r>
        <w:br/>
      </w:r>
      <w:r>
        <w:rPr>
          <w:rFonts w:ascii="Times New Roman"/>
          <w:b w:val="false"/>
          <w:i w:val="false"/>
          <w:color w:val="000000"/>
          <w:sz w:val="28"/>
        </w:rPr>
        <w:t>
      оқу жылына оқу ақысының мөлшері мен оқу орынын растайтын құжат.</w:t>
      </w:r>
      <w:r>
        <w:br/>
      </w:r>
      <w:r>
        <w:rPr>
          <w:rFonts w:ascii="Times New Roman"/>
          <w:b w:val="false"/>
          <w:i w:val="false"/>
          <w:color w:val="000000"/>
          <w:sz w:val="28"/>
        </w:rPr>
        <w:t>
      2. Салыстырып тексеру үшін құжаттардың түпнұсқасы мен көшірмелері ұсынылады.</w:t>
      </w:r>
      <w:r>
        <w:br/>
      </w:r>
      <w:r>
        <w:rPr>
          <w:rFonts w:ascii="Times New Roman"/>
          <w:b w:val="false"/>
          <w:i w:val="false"/>
          <w:color w:val="000000"/>
          <w:sz w:val="28"/>
        </w:rPr>
        <w:t>
      Салыстырып тексеру жүргізілгеннен кейін түпнұсқалары иелеріне қайтарылады, ал көшірмелері іске қалыптастырылады.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