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c4bb5" w14:textId="e9c4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2007 жылғы 22 қарашадағы № 1588 "Әлеуметтік жұмыс орындарын ұйымдастыру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2009 жылғы 25 мамырдағы № 740 қаулысы. Қостанай облысы Рудный қаласының Әділет басқармасында 12 маусымда № 9-2-137 тіркелді. Күші жойылды - Қостанай облысы Рудный қаласы әкімдігінің 2012 жылғы 9 маусымдағы № 693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Рудный қаласы әкімдігінің 2012.06.09 № 693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7-бабы </w:t>
      </w:r>
      <w:r>
        <w:rPr>
          <w:rFonts w:ascii="Times New Roman"/>
          <w:b w:val="false"/>
          <w:i w:val="false"/>
          <w:color w:val="000000"/>
          <w:sz w:val="28"/>
        </w:rPr>
        <w:t>5-4-тармақтарына</w:t>
      </w:r>
      <w:r>
        <w:rPr>
          <w:rFonts w:ascii="Times New Roman"/>
          <w:b w:val="false"/>
          <w:i w:val="false"/>
          <w:color w:val="000000"/>
          <w:sz w:val="28"/>
        </w:rPr>
        <w:t>, </w:t>
      </w:r>
      <w:r>
        <w:rPr>
          <w:rFonts w:ascii="Times New Roman"/>
          <w:b w:val="false"/>
          <w:i w:val="false"/>
          <w:color w:val="000000"/>
          <w:sz w:val="28"/>
        </w:rPr>
        <w:t>18-1-бабына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Рудный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Әкімдіктің 2007 жылғы 22 қарашадағы № 1588 "Әлеуметтік жұмыс орындарын ұйымдастыру туралы" (Нормативтік құқықтық кесімдердің мемлекеттік тіркеу тізілімінде тіркеу нөмірі 9-2-94, 2008 жылғы 4 қаңтарда "Рудненский рабочий"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қаулымен бекітілген Әлеуметтік жұмыс орындарын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 xml:space="preserve"> "жеке" сөзі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 редакцияда жазылсын: </w:t>
      </w:r>
      <w:r>
        <w:br/>
      </w:r>
      <w:r>
        <w:rPr>
          <w:rFonts w:ascii="Times New Roman"/>
          <w:b w:val="false"/>
          <w:i w:val="false"/>
          <w:color w:val="000000"/>
          <w:sz w:val="28"/>
        </w:rPr>
        <w:t>
      "8. Әлеуметтік жұмыс орындарына және "жастар практикасына" жұмысқа орналастырылған жұмыссыздардың еңбекақысына төленген жұмыс берушілердің шығыны жергілікті (қалалық) бюджеттен ең төменгі жалақының көлемінде алты айға дейінгі мерзімге өтеледі. Бюджет қаражатын аудару бойынша есеп айырысу жұмыс берушінің есеп шотына жүргізіледі.".</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Рудный қаласы әкімінің орынбасары А.А. Ишмұхамбетовке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xml:space="preserve">      Рудный қаласының әкімі                     Н. Денинг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