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dd886" w14:textId="28dd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шағын кәсiпкерлiк субъектiлерiне мүліктік жалға алуға (жалға беруге) немесе кейiннен меншiкке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2009 жылғы 16 қаңтардағы № 25 қаулысы. Қостанай облысы Әділет департаментінде 2009 жылғы 18 ақпанда № 3669 тіркелді. Қолданылу мерзiмiнің аяқталуына байланысты күші жойылды - Қостанай облысы әкімдігінің 2010 жылғы 10 қарашадағы № 08-08/3045 хатымен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Қолданылу мерзiмiнің аяқталуына байланысты күші жойылды – Қостанай облысы әкімдігінің 2010.11.10 № 08-08/3045 хатымен.</w:t>
      </w:r>
      <w:r>
        <w:br/>
      </w:r>
      <w:r>
        <w:rPr>
          <w:rFonts w:ascii="Times New Roman"/>
          <w:b w:val="false"/>
          <w:i w:val="false"/>
          <w:color w:val="000000"/>
          <w:sz w:val="28"/>
        </w:rPr>
        <w:t xml:space="preserve">
      "Жеке кәсіпкерлік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және "Шағын кәсiпкерлiк субъектiлерiне мемлекеттік меншіктің пайдаланылмайтын объектiлерiн кейiннен меншiкке өтеусіз беру құқығымен мүліктік жалға алуға (жалға беруге) немесе сенiмгерлік басқаруға беру </w:t>
      </w:r>
      <w:r>
        <w:rPr>
          <w:rFonts w:ascii="Times New Roman"/>
          <w:b w:val="false"/>
          <w:i w:val="false"/>
          <w:color w:val="000000"/>
          <w:sz w:val="28"/>
        </w:rPr>
        <w:t xml:space="preserve">ережесін </w:t>
      </w:r>
      <w:r>
        <w:rPr>
          <w:rFonts w:ascii="Times New Roman"/>
          <w:b w:val="false"/>
          <w:i w:val="false"/>
          <w:color w:val="000000"/>
          <w:sz w:val="28"/>
        </w:rPr>
        <w:t xml:space="preserve">бекіту туралы" Қазақстан Республикасы Үкіметінің 2003 жылғы 4 сәуірдегі № 327 қаулысына сәйкес Қостанай облысының әкімдігі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тендер негізінде 2009 жылы шағын кәсiпкерлiк субъектiлерiне мүліктік жалға алуға (жалға беруге) немесе кейiннен меншікке өтеусіз беру құқығымен сенiмгерлік басқаруға беруге жататын Қостанай облысы бойынша коммуналдық мемлекеттік меншіктің пайдаланылмайтын объектiлерiнің тізбесі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 әкімі                                      С. Кулагин </w:t>
      </w:r>
    </w:p>
    <w:bookmarkStart w:name="z4"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2009 жылғы 16 қаңтардағы   </w:t>
      </w:r>
      <w:r>
        <w:br/>
      </w:r>
      <w:r>
        <w:rPr>
          <w:rFonts w:ascii="Times New Roman"/>
          <w:b w:val="false"/>
          <w:i w:val="false"/>
          <w:color w:val="000000"/>
          <w:sz w:val="28"/>
        </w:rPr>
        <w:t xml:space="preserve">
№ 25 қаулысымен бекітілген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жылы шағын кәсiпкерлiк субъектiлерiне </w:t>
      </w:r>
      <w:r>
        <w:br/>
      </w:r>
      <w:r>
        <w:rPr>
          <w:rFonts w:ascii="Times New Roman"/>
          <w:b/>
          <w:i w:val="false"/>
          <w:color w:val="000000"/>
        </w:rPr>
        <w:t xml:space="preserve">
кейiннен меншiкке өтеусіз беру құқығымен мүліктік </w:t>
      </w:r>
      <w:r>
        <w:br/>
      </w:r>
      <w:r>
        <w:rPr>
          <w:rFonts w:ascii="Times New Roman"/>
          <w:b/>
          <w:i w:val="false"/>
          <w:color w:val="000000"/>
        </w:rPr>
        <w:t xml:space="preserve">
жалға алуға (жалға беруге) немесе сенiмгерлік басқаруға </w:t>
      </w:r>
      <w:r>
        <w:br/>
      </w:r>
      <w:r>
        <w:rPr>
          <w:rFonts w:ascii="Times New Roman"/>
          <w:b/>
          <w:i w:val="false"/>
          <w:color w:val="000000"/>
        </w:rPr>
        <w:t xml:space="preserve">
беруге жататын Қостанай облысы бойынша коммуналдық мемлекеттік меншіктің пайдаланылмайтын объектiлерінің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559"/>
        <w:gridCol w:w="6470"/>
      </w:tblGrid>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атауы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мекенжайы </w:t>
            </w:r>
            <w:r>
              <w:br/>
            </w:r>
            <w:r>
              <w:rPr>
                <w:rFonts w:ascii="Times New Roman"/>
                <w:b w:val="false"/>
                <w:i w:val="false"/>
                <w:color w:val="000000"/>
                <w:sz w:val="20"/>
              </w:rPr>
              <w:t xml:space="preserve">
және баланс ұстаушысы </w:t>
            </w:r>
          </w:p>
        </w:tc>
      </w:tr>
      <w:tr>
        <w:trPr>
          <w:trHeight w:val="28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57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1056,2  шаршы метр бұрынғы тұрмыстық комбинаты үш қабатты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Аманкелді ауданы, Аманкелді селосы, Байтұрсынов көшесі, 39, "Аманкелді ауданының тұрғын үй-коммуналдық шаруашылығы, жолаушылар көлігі және автомобиль жолдары бөлімі" мемлекеттік мекемесі </w:t>
            </w:r>
          </w:p>
        </w:tc>
      </w:tr>
      <w:tr>
        <w:trPr>
          <w:trHeight w:val="8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529 шаршы метр бұрынғы көкөніс сақтау қоймасының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Тынымов көшесі, 27, "Жанкелдин ауданы әкімінің аппараты" мемлекеттік мекемесі </w:t>
            </w:r>
          </w:p>
        </w:tc>
      </w:tr>
      <w:tr>
        <w:trPr>
          <w:trHeight w:val="8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162,4 шаршы метр дәмхана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Албарбогет ауылдық округі, Көкалат селосы, "Жанкелдин ауданының Албарбогет ауылдық округі әкімінің аппараты" мемлекеттік мекемесі </w:t>
            </w:r>
          </w:p>
        </w:tc>
      </w:tr>
      <w:tr>
        <w:trPr>
          <w:trHeight w:val="81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210 шаршы метр газ алмасу пунктінің бұрынғы әкімшілік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Жанкелдин ауданы, Торғай селосы, Сейітқұл көшесі, 17, "Жанкелдин ауданы әкімінің аппараты" мемлекеттік мекемесі </w:t>
            </w:r>
          </w:p>
        </w:tc>
      </w:tr>
      <w:tr>
        <w:trPr>
          <w:trHeight w:val="106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273,4 шаршы метр қазандық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 селосы, бұрынғы "Сельхозтехника" акционерлік қоғамының аумағы, "Денисов ауданының қаржы бөлімі" мемлекеттік мекемесі </w:t>
            </w:r>
          </w:p>
        </w:tc>
      </w:tr>
      <w:tr>
        <w:trPr>
          <w:trHeight w:val="8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246,4  шаршы метр қазандық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Денисов селосы, бұрынғы "Сельхозтехника" акционерлік қоғамының аумағы, "Денисов ауданының қаржы бөлімі" мемлекеттік мекемесі </w:t>
            </w:r>
          </w:p>
        </w:tc>
      </w:tr>
      <w:tr>
        <w:trPr>
          <w:trHeight w:val="87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246,65  шаршы метр асхана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Қарабалық ауданы, Смирновка селосы, "Қарабалық ауданы әкімінің аппараты" мемлекеттік мекемесі </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580,9 шаршы метр бұрынғы бала бақша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Златоуст селосы, "Сарыкөл ауданының Златоуст селолық округі әкімінің аппараты" мемлекеттік мекемесі </w:t>
            </w:r>
          </w:p>
        </w:tc>
      </w:tr>
      <w:tr>
        <w:trPr>
          <w:trHeight w:val="70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196,4 шаршы метр жемшөп қоймасы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ауданы, Златоуст селосы, "Сарыкөл ауданының Златоуст селолық округі әкімінің аппараты" мемлекеттік мекемесі </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Ауданы 167,7 шаршы метр сауда орталығы үй-жайының бөлігі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ауданы, Қайындыкөл селосы, "Таран ауданы әкімінің аппараты" мемлекеттік мекемесі </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218,9 шаршы метр гараж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Введенская көшесі, 39, "Қостанай қаласының тұрғын үй-коммуналдық шаруашылығы, жолаушылар көлігі және автомобиль жолдары бөлімі" мемлекеттік мекемесі </w:t>
            </w:r>
          </w:p>
        </w:tc>
      </w:tr>
      <w:tr>
        <w:trPr>
          <w:trHeight w:val="945"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ауданы 428,6 шаршы метр шеберхана ғимараты </w:t>
            </w:r>
          </w:p>
        </w:tc>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Введенская көшесі, 39, "Қостанай қаласының тұрғын үй-коммуналдық шаруашылығы, жолаушылар көлігі және автомобиль жолдары бөлімі" мемлекеттік мекемесі </w:t>
            </w:r>
          </w:p>
        </w:tc>
      </w:tr>
    </w:tbl>
    <w:p>
      <w:pPr>
        <w:spacing w:after="0"/>
        <w:ind w:left="0"/>
        <w:jc w:val="both"/>
      </w:pPr>
      <w:r>
        <w:rPr>
          <w:rFonts w:ascii="Times New Roman"/>
          <w:b w:val="false"/>
          <w:i w:val="false"/>
          <w:color w:val="000000"/>
          <w:sz w:val="28"/>
        </w:rPr>
        <w:t xml:space="preserve">      Кестесің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7"/>
        <w:gridCol w:w="3123"/>
      </w:tblGrid>
      <w:tr>
        <w:trPr>
          <w:trHeight w:val="94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Негізі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ахуалы </w:t>
            </w:r>
          </w:p>
        </w:tc>
      </w:tr>
      <w:tr>
        <w:trPr>
          <w:trHeight w:val="28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57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Аманкелді ауданы әкімінің 2009 жылғы 14 қаңтардағы № 01-17/40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талап етеді </w:t>
            </w:r>
          </w:p>
        </w:tc>
      </w:tr>
      <w:tr>
        <w:trPr>
          <w:trHeight w:val="81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2009 жылғы 14 қаңтардағы № 1-04/39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Ағымдагы жөндеуді талап етеді </w:t>
            </w:r>
          </w:p>
        </w:tc>
      </w:tr>
      <w:tr>
        <w:trPr>
          <w:trHeight w:val="87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2009 жылғы 14 қаңтардағы № 1-04/39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Ағымдагы жөндеуді талап етеді </w:t>
            </w:r>
          </w:p>
        </w:tc>
      </w:tr>
      <w:tr>
        <w:trPr>
          <w:trHeight w:val="81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Жанкелдин ауданы әкімінің 2009 жылғы 14 қаңтардағы № 1-04/39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жөндеуді талап етеді </w:t>
            </w:r>
          </w:p>
        </w:tc>
      </w:tr>
      <w:tr>
        <w:trPr>
          <w:trHeight w:val="106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ауданы әкімінің 2009 жылғы 12 қаңтардағы № 53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үшырауда </w:t>
            </w:r>
          </w:p>
        </w:tc>
      </w:tr>
      <w:tr>
        <w:trPr>
          <w:trHeight w:val="87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ауданы әкімінің 2009 жылғы 12 қаңтардағы № 53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үшырауда </w:t>
            </w:r>
          </w:p>
        </w:tc>
      </w:tr>
      <w:tr>
        <w:trPr>
          <w:trHeight w:val="870"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Қарабалық ауданы әкімінің 2009 жылғы 12 қаңтардағы № 01-09/57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Ағымдагы жөндеуді талап етеді </w:t>
            </w:r>
          </w:p>
        </w:tc>
      </w:tr>
      <w:tr>
        <w:trPr>
          <w:trHeight w:val="70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әкімінің 2009 жылғы 16 қаңтардағы № 03-06/52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Қирауға үшырауда </w:t>
            </w:r>
          </w:p>
        </w:tc>
      </w:tr>
      <w:tr>
        <w:trPr>
          <w:trHeight w:val="70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Сарыкөл ауданы әкімінің 2009 жылғы 16 қаңтардағы № 03-06/52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94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2009 жылғы 16 қаңтардағы № 4-08/57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94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14 қаңтардағы № 1-25/85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r>
        <w:trPr>
          <w:trHeight w:val="945" w:hRule="atLeast"/>
        </w:trPr>
        <w:tc>
          <w:tcPr>
            <w:tcW w:w="5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қаласы әкімінің 2008 жылғы 14 қаңтардағы № 1-25/85 хаты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Жағдайы қанағаттанарлық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