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5e38" w14:textId="69e5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жылңы 12 желтоқсандағы №11/114 "2009 жылға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мәслихатының 2009 жылғы 19 қазанның №19/203 шешімі. Мұнайлы ауданы Әділет басқармасында 2009 жылғы 21 қазанда №11-7-61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 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 Заңына және Маңғыстау облыстық мәслихаттың «2009 жылға арналған облыстық бюджет туралы» Облыстық мәслихаттың 2008 жылғы 10 желтоқсандағы № 10/116 шешіміне өзгеріс енгізу туралы» 2009 жылғы 14 қазандағы </w:t>
      </w:r>
      <w:r>
        <w:rPr>
          <w:rFonts w:ascii="Times New Roman"/>
          <w:b w:val="false"/>
          <w:i w:val="false"/>
          <w:color w:val="000000"/>
          <w:sz w:val="28"/>
        </w:rPr>
        <w:t>№ 19/221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16 қазанда № 2056 болып тіркелген)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«2009 жылға арналған аудандық бюджет туралы» 2008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11/114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9 қаңтарда № 11-7-30 болып тіркелген, «Мұнайлы» газетінде 2009 жылғы 13 ақпандағы № 06 (62) санында жарияланған; өзгерістер мен толықтырулар енгізілген «Аудандық мәслихаттың «2009 жылға арналған аудандық бюджет туралы» 2008 жылғы 12 желтоқсандағы № 11/114 шешіміне өзгерістер мен толықтырулар енгізу туралы» 2009 жылғы 3 ақпандағы </w:t>
      </w:r>
      <w:r>
        <w:rPr>
          <w:rFonts w:ascii="Times New Roman"/>
          <w:b w:val="false"/>
          <w:i w:val="false"/>
          <w:color w:val="000000"/>
          <w:sz w:val="28"/>
        </w:rPr>
        <w:t>№ 13/127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23 ақпанда № 11-7-37 болып тіркелген, «Мұнайлы» газетінде 2009 жылғы 27 ақпандағы № 08(64) санында жарияланған; «Аудандық мәслихаттың 2008 жылғы 12 желтоқсандағы № 11/114 «2009 жылға арналған аудандық бюджет туралы» шешіміне өзгерістер енгізу туралы» 2009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14/142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28 сәуірде № 11-7-38 болып тіркелген, «Мұнайлы» газетінде 2009 жылғы 8 мамырдағы №18(74) санында жарияланған; «Аудандық мәслихаттың 2008 жылғы 12 желтоқсандағы № 11/114 «2009 жылға арналған аудандық бюджет туралы» шешіміне өзгерістер мен толықтырулар енгізу туралы» 2009 жылғы 8 мамырдағы </w:t>
      </w:r>
      <w:r>
        <w:rPr>
          <w:rFonts w:ascii="Times New Roman"/>
          <w:b w:val="false"/>
          <w:i w:val="false"/>
          <w:color w:val="000000"/>
          <w:sz w:val="28"/>
        </w:rPr>
        <w:t>№ 15/158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18 мамырда № 11-7-39 болып тіркелген, «Мұнайлы» газетінде 2009 жылғы 22 мамырдағы №20(76) санында жарияланған; «Аудандық мәслихаттың 2008 жылғы 12 желтоқсандағы № 11/114 «2009 жылға арналған аудандық бюджет туралы» шешіміне өзгерістер мен толықтырулар енгізу туралы» 2009 жылғы 23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16/174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3 шілде № 11-7-53 болып тіркелген, «Мұнайлы» газетінде 2009 жылғы 10 шілдедегі № 27(83) санында жарияланған; «Аудандық мәслихаттың 2008 жылғы 12 желтоқсандағы № 11/114 «2009 жылға арналған аудандық бюджет туралы» шешіміне өзгерістер мен толықтырулар енгізу туралы» 2009 жылғы 24 шілдедегі </w:t>
      </w:r>
      <w:r>
        <w:rPr>
          <w:rFonts w:ascii="Times New Roman"/>
          <w:b w:val="false"/>
          <w:i w:val="false"/>
          <w:color w:val="000000"/>
          <w:sz w:val="28"/>
        </w:rPr>
        <w:t>№ 17/193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28 шілдеде № 11-7-57 болып тіркелген, «Мұнайлы» газетінде 2009 жылғы 30 шілдедегі № 30(86) санында жарияланған); «Аудандық мәслихаттың 2008 жылғы 12 желтоқсандағы № 11/114 «2009 жылға арналған аудандық бюджет туралы» шешіміне өзгерістер мен толықтырулар енгізу туралы» 2009 жылғы 8 қыркүйек № 18/197 (нормативтік құқықтық кесім мемлекеттік тіркеудің тізілімінде 2009 жылғы 17 қыркүйекте № 11-7-59 болып тіркелген, «Мұнайлы» газетінде 2009 жылғы 18 қыркүйекте № 38(94)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аудандық бюджет қоса беріліп отырған 1 -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- 3 301 619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716 086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370 000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2 209 600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3 530 580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21 705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- 21 705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250 666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250 666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51025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199 641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тармақшасындағы «97,2» саны «47,1»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«93,2» саны «42,7» санымен ауыстырылсын».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«1 211 820» саны «1 011 820»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«1 200 000» «1 000 000» санымен ауыстырылсын».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4 - 1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«856 521» саны «887984»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«106 926» саны «138 389» санымен ауыстырылсын».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«8431» саны «0»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және 2 қосымшалары осы шешімнің 1 және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 Р. Отегулова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Б.Назар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19/203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328"/>
        <w:gridCol w:w="889"/>
        <w:gridCol w:w="6381"/>
        <w:gridCol w:w="3448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Іш-кі Сын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3 301 619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716 086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204 506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204 506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172 459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172 459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303 644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281 107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15 468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4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18 534</w:t>
            </w:r>
          </w:p>
        </w:tc>
      </w:tr>
      <w:tr>
        <w:trPr>
          <w:trHeight w:val="40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8 352</w:t>
            </w:r>
          </w:p>
        </w:tc>
      </w:tr>
      <w:tr>
        <w:trPr>
          <w:trHeight w:val="34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12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5 933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112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2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9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235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2 209 600</w:t>
            </w:r>
          </w:p>
        </w:tc>
      </w:tr>
      <w:tr>
        <w:trPr>
          <w:trHeight w:val="66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2 209 600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2 209 600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Әкім-ші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3 530 580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148 039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43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62 082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62 082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13 734</w:t>
            </w:r>
          </w:p>
        </w:tc>
      </w:tr>
      <w:tr>
        <w:trPr>
          <w:trHeight w:val="112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13 734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</w:t>
            </w:r>
          </w:p>
        </w:tc>
      </w:tr>
      <w:tr>
        <w:trPr>
          <w:trHeight w:val="112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</w:t>
            </w:r>
          </w:p>
        </w:tc>
      </w:tr>
      <w:tr>
        <w:trPr>
          <w:trHeight w:val="112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</w:t>
            </w:r>
          </w:p>
        </w:tc>
      </w:tr>
      <w:tr>
        <w:trPr>
          <w:trHeight w:val="112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</w:t>
            </w:r>
          </w:p>
        </w:tc>
      </w:tr>
      <w:tr>
        <w:trPr>
          <w:trHeight w:val="112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селолық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</w:t>
            </w:r>
          </w:p>
        </w:tc>
      </w:tr>
      <w:tr>
        <w:trPr>
          <w:trHeight w:val="112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19 522</w:t>
            </w:r>
          </w:p>
        </w:tc>
      </w:tr>
      <w:tr>
        <w:trPr>
          <w:trHeight w:val="51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14 067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13 142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2 191 413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84 880</w:t>
            </w:r>
          </w:p>
        </w:tc>
      </w:tr>
      <w:tr>
        <w:trPr>
          <w:trHeight w:val="43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78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15 847</w:t>
            </w:r>
          </w:p>
        </w:tc>
      </w:tr>
      <w:tr>
        <w:trPr>
          <w:trHeight w:val="112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1 015 801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</w:t>
            </w:r>
          </w:p>
        </w:tc>
      </w:tr>
      <w:tr>
        <w:trPr>
          <w:trHeight w:val="40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679 291</w:t>
            </w:r>
          </w:p>
        </w:tc>
      </w:tr>
      <w:tr>
        <w:trPr>
          <w:trHeight w:val="78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40 299</w:t>
            </w:r>
          </w:p>
        </w:tc>
      </w:tr>
      <w:tr>
        <w:trPr>
          <w:trHeight w:val="112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81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112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272 794</w:t>
            </w:r>
          </w:p>
        </w:tc>
      </w:tr>
      <w:tr>
        <w:trPr>
          <w:trHeight w:val="81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1 079 600</w:t>
            </w:r>
          </w:p>
        </w:tc>
      </w:tr>
      <w:tr>
        <w:trPr>
          <w:trHeight w:val="48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1 079 600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189 265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3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187 760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68 716</w:t>
            </w:r>
          </w:p>
        </w:tc>
      </w:tr>
      <w:tr>
        <w:trPr>
          <w:trHeight w:val="150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82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40 512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</w:p>
        </w:tc>
      </w:tr>
      <w:tr>
        <w:trPr>
          <w:trHeight w:val="76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46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8 770</w:t>
            </w:r>
          </w:p>
        </w:tc>
      </w:tr>
      <w:tr>
        <w:trPr>
          <w:trHeight w:val="4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150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709 567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520 167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443 142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52 025</w:t>
            </w:r>
          </w:p>
        </w:tc>
      </w:tr>
      <w:tr>
        <w:trPr>
          <w:trHeight w:val="12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37 401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37 401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69 787</w:t>
            </w:r>
          </w:p>
        </w:tc>
      </w:tr>
      <w:tr>
        <w:trPr>
          <w:trHeight w:val="4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34 825</w:t>
            </w:r>
          </w:p>
        </w:tc>
      </w:tr>
      <w:tr>
        <w:trPr>
          <w:trHeight w:val="51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19 962</w:t>
            </w:r>
          </w:p>
        </w:tc>
      </w:tr>
      <w:tr>
        <w:trPr>
          <w:trHeight w:val="46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3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10 889</w:t>
            </w:r>
          </w:p>
        </w:tc>
      </w:tr>
      <w:tr>
        <w:trPr>
          <w:trHeight w:val="49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</w:t>
            </w:r>
          </w:p>
        </w:tc>
      </w:tr>
      <w:tr>
        <w:trPr>
          <w:trHeight w:val="4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26 097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6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13 086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селолық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65 118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23 435</w:t>
            </w:r>
          </w:p>
        </w:tc>
      </w:tr>
      <w:tr>
        <w:trPr>
          <w:trHeight w:val="48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23 435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23 983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13 355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126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81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12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158 346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150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18 885</w:t>
            </w:r>
          </w:p>
        </w:tc>
      </w:tr>
      <w:tr>
        <w:trPr>
          <w:trHeight w:val="150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18 885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56 947</w:t>
            </w:r>
          </w:p>
        </w:tc>
      </w:tr>
      <w:tr>
        <w:trPr>
          <w:trHeight w:val="150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56 947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</w:p>
        </w:tc>
      </w:tr>
      <w:tr>
        <w:trPr>
          <w:trHeight w:val="150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селолық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</w:p>
        </w:tc>
      </w:tr>
      <w:tr>
        <w:trPr>
          <w:trHeight w:val="150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</w:tr>
      <w:tr>
        <w:trPr>
          <w:trHeight w:val="124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бөлімінің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29 093</w:t>
            </w:r>
          </w:p>
        </w:tc>
      </w:tr>
      <w:tr>
        <w:trPr>
          <w:trHeight w:val="112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29 093</w:t>
            </w:r>
          </w:p>
        </w:tc>
      </w:tr>
      <w:tr>
        <w:trPr>
          <w:trHeight w:val="42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15 493</w:t>
            </w:r>
          </w:p>
        </w:tc>
      </w:tr>
      <w:tr>
        <w:trPr>
          <w:trHeight w:val="51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14 565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</w:p>
        </w:tc>
      </w:tr>
      <w:tr>
        <w:trPr>
          <w:trHeight w:val="72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11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</w:tc>
      </w:tr>
      <w:tr>
        <w:trPr>
          <w:trHeight w:val="112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21 705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21 705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21 705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21 705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21 705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-250 666</w:t>
            </w:r>
          </w:p>
        </w:tc>
      </w:tr>
      <w:tr>
        <w:trPr>
          <w:trHeight w:val="75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250 666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6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19/203 шешіміне 2 -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бағдарламаларға бөлінген, бюджеттік инвестициялық жобаларды (бағдарламаларды) іске асыруға бағытталған 2009 жылға арналған аудандық бюджеттің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314"/>
        <w:gridCol w:w="715"/>
        <w:gridCol w:w="10028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Әкім-ші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9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