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2395" w14:textId="9c02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"2009 жылға Түпқараған ауданы бойынша жұмыс таңдау мен жұмысқа орналасуға жәрдемдесу үшін нысаналы топтарды анықтау туралы" 2009 жылғы 27 қаңтардағы № 19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2009 жылғы 6 мамырдағы № 195 қаулысы. Түпқараған ауланының Әділет басқармасында 2009 жылғы 18 маусымда № 11-6-93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әкімдігінің «2009 жылға Түпқараған ауданы бойынша жұмыс таңдау мен жұмысқа орналасуға жәрдемдесу үшін нысаналы топтарды анықтау туралы» (Аудандық әділет басқармасында 05.03.2009 жылы № 11-6-87 болып тіркелген, «Ақкетік арайы» газетінің 25.03.2009 жылғы № 16-17 сандарында ресми жарияланған) 2009 жылғы 27 қаңтардағы № 19 қаулысына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 нысаналы топтар тізбесінің он үшінші бағаны «Жұмыс орнынан қысқарғандар», ал он төртінші бағаны «Оқу орнын бітірушілер» сөздерімен толықтырылсын.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орындалысын бақылау аудан әкімінің орынбасары О.Б.Жарылғаповаға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Г.Н.Демеуова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С.Қ.Қани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Д.С.Шүкірбаева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мамыр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