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373f" w14:textId="5ad3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19 желтоқсандағы N 10/121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ауданы мәслихатының 2009 жылғы 8 мамырдағы N 13/156 шешімі. Маңғыстау ауданының Әділет басқармасында 2009 жылғы 14 мамырда N 11-5-79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95-IV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Кодексі, Қазақстан Республикасының «Қазақстан Республикасындағы жергілікті мемлекеттік басқару және өзін-өзі басқару туралы»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N 148-II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Заңына және Маңғыстау облыстық мәслихатының 2009 жылғы 6 мамырдағы </w:t>
      </w:r>
      <w:r>
        <w:rPr>
          <w:rFonts w:ascii="Times New Roman"/>
          <w:b w:val="false"/>
          <w:i w:val="false"/>
          <w:color w:val="000000"/>
          <w:sz w:val="28"/>
        </w:rPr>
        <w:t>N 14/178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«Облыстық Мәслихаттың 2008 жылғы 10 желтоқсандағы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10/116 </w:t>
      </w:r>
      <w:r>
        <w:rPr>
          <w:rFonts w:ascii="Times New Roman"/>
          <w:b w:val="false"/>
          <w:i w:val="false"/>
          <w:color w:val="000000"/>
          <w:sz w:val="28"/>
        </w:rPr>
        <w:t xml:space="preserve">«2009 жылға арналған облыстық бюджет туралы» шешіміне өзгерістер енгізу туралы»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2008 жылғы 19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10/121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шешіміне (нормативтік құқықтық кесімдерді мемлекеттік тіркеу тізілімінде 2009 жылы 8 қаңтарда N 11-5-64 болып тіркелген, аудандық «Жаңа өмір» газетінің 2009 жылғы 4 ақпандағы N 5-6 санында жарияланған), өзгерістер мен толықтырулар енгізілген «2009 жылға арналған аудандық бюджет туралы» аудандық мәслихаттың 2008 жылғы 19 желтоқсандағы N 10/121 шешіміне өзгерістер мен толықтырулар енгізу туралы» аудандық мәслихаттың 2009 жылғы 10 ақпандағы </w:t>
      </w:r>
      <w:r>
        <w:rPr>
          <w:rFonts w:ascii="Times New Roman"/>
          <w:b w:val="false"/>
          <w:i w:val="false"/>
          <w:color w:val="000000"/>
          <w:sz w:val="28"/>
        </w:rPr>
        <w:t>N 11/133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2009 жылы 8 қаңтарда N 11-5-70 болып тіркелген, аудандық «Жаңа өмір» газетінің 2009 жылғы 18 наурыздағы N 13-14 санында жарияланған), «2009 жылға арналған аудандық бюджет туралы» аудандық мәслихаттың 2008 жылғы 19 желтоқсандағы N 10/121 шешіміне өзгерістер енгізу туралы» аудандық мәслихаттың 2009 жылғы 15 сәуірдегі </w:t>
      </w:r>
      <w:r>
        <w:rPr>
          <w:rFonts w:ascii="Times New Roman"/>
          <w:b w:val="false"/>
          <w:i w:val="false"/>
          <w:color w:val="000000"/>
          <w:sz w:val="28"/>
        </w:rPr>
        <w:t>N 12/147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2009 жылы 4 мамырда N 11-5-77 болып тіркелген, аудандық «Жаңа өмір» газетінің 2009 жылғы 13 мамырдағы N 22-23 санында жарияланған)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 мынадай редакцияда жазылсын: «2009 жылға арналған аудандық бюджет» 1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3 229 889 мың теңге, оның ішінде салықтық түсімдер бойынша -1 294 907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8 872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түсімдер- 10 000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 бойынша –1 916 110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3 262 598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– 32 709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– 32 709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активтерімен жасалатын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«104 261» деген сандар «677 263»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4 - 1 -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«13 456» деген сандар «14 793» деген сандармен ауыстырылсын және алтыншы, жетінші, сегізінші, тоғызыншы, оныншы, он бірінші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«65 469 мың теңге - білім нысандарын күрделі жөндеуден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53 881 мың теңге – мәдениет нысандарын күрделі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422 359 мың теңге – сумен жабдықтау жүйесін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250 000 мың теңге – автомобиль жолдарын ағымды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30 864 мың теңге – инженерлік коммуникациялық инфрақұрылымды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9 000 мың теңге – әлеуметтік жұмыс орындары және жастар практикасы бағдарламасын кеңейтуге».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«251 235» деген сандар «254 730»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 қосымшасы осы шешімнің 2 қосымшасына сәйкес жаңа редакцияда жазылсын.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 және ресми жариялауға жатады.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 Қ.Бөбетай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Маңғыстау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мәслихатының хатшысы                    Ж. Жапақов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Шабикова Рима Нерражимқызы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мамыр 2009ж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мамырдағы N 13 / 156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827"/>
        <w:gridCol w:w="827"/>
        <w:gridCol w:w="7041"/>
        <w:gridCol w:w="3142"/>
      </w:tblGrid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бюджет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1 294 907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121 531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121 531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113 893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113 893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1 013 803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987 077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14 608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11 808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6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 көрсетуге салынатын ішкі салықтар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44 303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6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үшін түсетін түсімдер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39 509</w:t>
            </w:r>
          </w:p>
        </w:tc>
      </w:tr>
      <w:tr>
        <w:trPr>
          <w:trHeight w:val="6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3 839</w:t>
            </w:r>
          </w:p>
        </w:tc>
      </w:tr>
      <w:tr>
        <w:trPr>
          <w:trHeight w:val="12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құжаттар бергені үшін оған уәкілеттігі бар мемлекеттік органдар (немесе) лауазымды адамдар алатын міндетті төлемдер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8 872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бөлігіндегі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6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11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 жұмыстарды, қызметтер көрсетуді ) өткізуінен түсетін түсімдер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</w:t>
            </w:r>
          </w:p>
        </w:tc>
      </w:tr>
      <w:tr>
        <w:trPr>
          <w:trHeight w:val="12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</w:t>
            </w:r>
          </w:p>
        </w:tc>
      </w:tr>
      <w:tr>
        <w:trPr>
          <w:trHeight w:val="9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9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19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өсімпұлдар,санкциялар, өндіріп алулар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</w:t>
            </w:r>
          </w:p>
        </w:tc>
      </w:tr>
      <w:tr>
        <w:trPr>
          <w:trHeight w:val="192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1 916 110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1 916 110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1 916 110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3 229 889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711"/>
        <w:gridCol w:w="711"/>
        <w:gridCol w:w="7319"/>
        <w:gridCol w:w="3170"/>
      </w:tblGrid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7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жылға арналған жылдық жоспар</w:t>
            </w:r>
          </w:p>
        </w:tc>
      </w:tr>
      <w:tr>
        <w:trPr>
          <w:trHeight w:val="9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Әк.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155 021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32 832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32 832</w:t>
            </w:r>
          </w:p>
        </w:tc>
      </w:tr>
      <w:tr>
        <w:trPr>
          <w:trHeight w:val="9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88 445</w:t>
            </w:r>
          </w:p>
        </w:tc>
      </w:tr>
      <w:tr>
        <w:trPr>
          <w:trHeight w:val="9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88 445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бөлімінің қызметін қамтамасыз ету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20 504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1 452 789</w:t>
            </w:r>
          </w:p>
        </w:tc>
      </w:tr>
      <w:tr>
        <w:trPr>
          <w:trHeight w:val="9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102 756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102 756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1 296 033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1 159 542</w:t>
            </w:r>
          </w:p>
        </w:tc>
      </w:tr>
      <w:tr>
        <w:trPr>
          <w:trHeight w:val="12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 мен оқу-әдiстемелiк кешендерді сатып алу және жеткiзу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 үшін қосымша білім беру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33 697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10 290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 және мектептен тыс іс-шараларды өткізу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9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12 715</w:t>
            </w:r>
          </w:p>
        </w:tc>
      </w:tr>
      <w:tr>
        <w:trPr>
          <w:trHeight w:val="9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65469</w:t>
            </w:r>
          </w:p>
        </w:tc>
      </w:tr>
      <w:tr>
        <w:trPr>
          <w:trHeight w:val="12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168 455</w:t>
            </w:r>
          </w:p>
        </w:tc>
      </w:tr>
      <w:tr>
        <w:trPr>
          <w:trHeight w:val="9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</w:p>
        </w:tc>
      </w:tr>
      <w:tr>
        <w:trPr>
          <w:trHeight w:val="9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163 947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34 312</w:t>
            </w:r>
          </w:p>
        </w:tc>
      </w:tr>
      <w:tr>
        <w:trPr>
          <w:trHeight w:val="12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16875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58 761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5 187</w:t>
            </w:r>
          </w:p>
        </w:tc>
      </w:tr>
      <w:tr>
        <w:trPr>
          <w:trHeight w:val="12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арнайлы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3 697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13 271</w:t>
            </w:r>
          </w:p>
        </w:tc>
      </w:tr>
      <w:tr>
        <w:trPr>
          <w:trHeight w:val="9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1 200 663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882 258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204 995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254 904</w:t>
            </w:r>
          </w:p>
        </w:tc>
      </w:tr>
      <w:tr>
        <w:trPr>
          <w:trHeight w:val="21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422 359</w:t>
            </w:r>
          </w:p>
        </w:tc>
      </w:tr>
      <w:tr>
        <w:trPr>
          <w:trHeight w:val="9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26 041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8 744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16 797</w:t>
            </w:r>
          </w:p>
        </w:tc>
      </w:tr>
      <w:tr>
        <w:trPr>
          <w:trHeight w:val="9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292 364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280 864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147 051</w:t>
            </w:r>
          </w:p>
        </w:tc>
      </w:tr>
      <w:tr>
        <w:trPr>
          <w:trHeight w:val="9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86 949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86 949</w:t>
            </w:r>
          </w:p>
        </w:tc>
      </w:tr>
      <w:tr>
        <w:trPr>
          <w:trHeight w:val="9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30 396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</w:t>
            </w:r>
          </w:p>
        </w:tc>
      </w:tr>
      <w:tr>
        <w:trPr>
          <w:trHeight w:val="13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20 938</w:t>
            </w:r>
          </w:p>
        </w:tc>
      </w:tr>
      <w:tr>
        <w:trPr>
          <w:trHeight w:val="7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тілдерді дамыту, дене шынықтыру және спорт бөлімінің қызметін қамтамасыз ету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7 053</w:t>
            </w:r>
          </w:p>
        </w:tc>
      </w:tr>
      <w:tr>
        <w:trPr>
          <w:trHeight w:val="12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12 706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9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72 978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14 793</w:t>
            </w:r>
          </w:p>
        </w:tc>
      </w:tr>
      <w:tr>
        <w:trPr>
          <w:trHeight w:val="12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14 793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</w:t>
            </w:r>
          </w:p>
        </w:tc>
      </w:tr>
      <w:tr>
        <w:trPr>
          <w:trHeight w:val="10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53 881</w:t>
            </w:r>
          </w:p>
        </w:tc>
      </w:tr>
      <w:tr>
        <w:trPr>
          <w:trHeight w:val="13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53 881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36 725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8 225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құрылысы, сәулет және құрылыс бөлімінің қызметін қамтамасыз ету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8 225</w:t>
            </w:r>
          </w:p>
        </w:tc>
      </w:tr>
      <w:tr>
        <w:trPr>
          <w:trHeight w:val="12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 абаттандыру мен көгалдандыру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25 615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қаланың) кәсіпкерлік және ауыл шаруашылығы бөлімі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11 450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ауыл шаруашылығы бөлімінің қызметін қамтамасыз ету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8 967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</w:t>
            </w:r>
          </w:p>
        </w:tc>
      </w:tr>
      <w:tr>
        <w:trPr>
          <w:trHeight w:val="12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</w:t>
            </w:r>
          </w:p>
        </w:tc>
      </w:tr>
      <w:tr>
        <w:trPr>
          <w:trHeight w:val="9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</w:t>
            </w:r>
          </w:p>
        </w:tc>
      </w:tr>
      <w:tr>
        <w:trPr>
          <w:trHeight w:val="9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III.Операциялық сальдо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32 709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IV.Тапшылықты қаржыландыру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-32 709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V.Қаржы активтерімен жасалатын операциялар бойынша сальдо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3 262 598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 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қарашадағы N 9/114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Инвестициялық жобаларды (бағдарламаларды) іске асыруға бағытталған ауданның бюджеттік даму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711"/>
        <w:gridCol w:w="986"/>
        <w:gridCol w:w="9426"/>
      </w:tblGrid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Әк.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Бағ.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0 02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 селосындағы 80 орындық бала-бақшаның құрылысын аяқтауға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коммуналдық-шаруашылығы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- шаруашылық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0 04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9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Шетпе, Жыңғылды, Тұщыбек, Қызан, Ақшымырау, Ұштаған, Шебір, Шайыр селоларының инженерлік коммуникациялық инфрақұрылымын дамытуға және жайластыруға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Боздақ елді мекенінің поселкеішілік газ құбырының құрылысына жобалық сметалық құжат дайындауға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0 06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Онды селосындағы поселкеішілік су құбырының құрылысын cалуға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"Көгез-Шетпе"су құбырының құрылысын бастауға және Шетпе селосындағы поселкеішілік су құбырының құрылысын бастауға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Боздақ, 15-бекет елді мекендерінің су қондырғыларын орнатудың құрылысын аяқтауға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0 14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инфрақұрылымдарды дамыту және елді – мекендерді көркейту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елді мекенінде су құбырының құрылысын бастауға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Ұштаған селосына су қондырғыларын орнатудың құрылысын бастауға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 селосына су қондырғыларын орнатудың құрылысын бастауға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елді мекенінде су құбырының құрылысын бастауға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6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Шетпе селосындағы спорт комлексінде бассейннің құрылысына жобалық сметалық құжат дайындауға және құрылысын бастауға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