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d373f" w14:textId="5ad37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2008 жылғы 19 желтоқсандағы N 10/121 "2009 жылға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ауданы мәслихатының 2009 жылғы 8 мамырдағы N 13/156 шешімі. Маңғыстау ауданының Әділет басқармасында 2009 жылғы 14 мамырда N 11-5-79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95-IV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 Кодексі, Қазақстан Республикасының «Қазақстан Республикасындағы жергілікті мемлекеттік басқару және өзін-өзі басқару туралы»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N 148-II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Заңына және Маңғыстау облыстық мәслихатының 2009 жылғы 6 мамырдағы </w:t>
      </w:r>
      <w:r>
        <w:rPr>
          <w:rFonts w:ascii="Times New Roman"/>
          <w:b w:val="false"/>
          <w:i w:val="false"/>
          <w:color w:val="000000"/>
          <w:sz w:val="28"/>
        </w:rPr>
        <w:t>N 14/178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«Облыстық Мәслихаттың 2008 жылғы 10 желтоқсандағы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N 10/116 </w:t>
      </w:r>
      <w:r>
        <w:rPr>
          <w:rFonts w:ascii="Times New Roman"/>
          <w:b w:val="false"/>
          <w:i w:val="false"/>
          <w:color w:val="000000"/>
          <w:sz w:val="28"/>
        </w:rPr>
        <w:t xml:space="preserve">«2009 жылға арналған облыстық бюджет туралы» шешіміне өзгерістер енгізу туралы» шешіміне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2008 жылғы 19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N 10/121</w:t>
      </w:r>
      <w:r>
        <w:rPr>
          <w:rFonts w:ascii="Times New Roman"/>
          <w:b w:val="false"/>
          <w:i w:val="false"/>
          <w:color w:val="000000"/>
          <w:sz w:val="28"/>
        </w:rPr>
        <w:t xml:space="preserve"> «2009 жылға арналған аудандық бюджет туралы» шешіміне (нормативтік құқықтық кесімдерді мемлекеттік тіркеу тізілімінде 2009 жылы 8 қаңтарда N 11-5-64 болып тіркелген, аудандық «Жаңа өмір» газетінің 2009 жылғы 4 ақпандағы N 5-6 санында жарияланған), өзгерістер мен толықтырулар енгізілген «2009 жылға арналған аудандық бюджет туралы» аудандық мәслихаттың 2008 жылғы 19 желтоқсандағы N 10/121 шешіміне өзгерістер мен толықтырулар енгізу туралы» аудандық мәслихаттың 2009 жылғы 10 ақпандағы </w:t>
      </w:r>
      <w:r>
        <w:rPr>
          <w:rFonts w:ascii="Times New Roman"/>
          <w:b w:val="false"/>
          <w:i w:val="false"/>
          <w:color w:val="000000"/>
          <w:sz w:val="28"/>
        </w:rPr>
        <w:t>N 11/133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 мемлекеттік тіркеу тізілімінде 2009 жылы 8 қаңтарда N 11-5-70 болып тіркелген, аудандық «Жаңа өмір» газетінің 2009 жылғы 18 наурыздағы N 13-14 санында жарияланған), «2009 жылға арналған аудандық бюджет туралы» аудандық мәслихаттың 2008 жылғы 19 желтоқсандағы N 10/121 шешіміне өзгерістер енгізу туралы» аудандық мәслихаттың 2009 жылғы 15 сәуірдегі </w:t>
      </w:r>
      <w:r>
        <w:rPr>
          <w:rFonts w:ascii="Times New Roman"/>
          <w:b w:val="false"/>
          <w:i w:val="false"/>
          <w:color w:val="000000"/>
          <w:sz w:val="28"/>
        </w:rPr>
        <w:t>N 12/147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 мемлекеттік тіркеу тізілімінде 2009 жылы 4 мамырда N 11-5-77 болып тіркелген, аудандық «Жаңа өмір» газетінің 2009 жылғы 13 мамырдағы N 22-23 санында жарияланған)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 мынадай редакцияда жазылсын: «2009 жылға арналған аудандық бюджет» 1 қосымшаға сәйкес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3 229 889 мың теңге, оның ішінде салықтық түсімдер бойынша -1 294 907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8 872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түсімдер- 10 000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 бойынша –1 916 110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3 262 598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операциялық сальдо – 32 709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тапшылығын қаржыландыру – 32 709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қаржы активтерімен жасалатын операциялар бойынша сальдо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4 -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«104 261» деген сандар «677 263»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4 - 1 -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бесінші абзацтағы «13 456» деген сандар «14 793» деген сандармен ауыстырылсын және алтыншы, жетінші, сегізінші, тоғызыншы, оныншы, он бірінші абзацтармен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«65 469 мың теңге - білім нысандарын күрделі жөндеуден өткізуге;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53 881 мың теңге – мәдениет нысандарын күрделі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422 359 мың теңге – сумен жабдықтау жүйесін дамытуға;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250 000 мың теңге – автомобиль жолдарын ағымды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30 864 мың теңге – инженерлік коммуникациялық инфрақұрылымды жөндеуге;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9 000 мың теңге – әлеуметтік жұмыс орындары және жастар практикасы бағдарламасын кеңейтуге».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5 -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абзацтағы «251 235» деген сандар «254 730»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2 қосымшасы осы шешімнің 2 қосымшасына сәйкес жаңа редакцияда жазылсын.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 және ресми жариялауға жатады.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 Қ.Бөбетай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Маңғыстау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мәслихатының хатшысы                    Ж. Жапақов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Шабикова Рима Нерражимқызы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экономика және қаржы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мамыр 2009ж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мамырдағы N 13 / 156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827"/>
        <w:gridCol w:w="827"/>
        <w:gridCol w:w="7041"/>
        <w:gridCol w:w="3142"/>
      </w:tblGrid>
      <w:tr>
        <w:trPr>
          <w:trHeight w:val="6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бюджет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I.Кірістер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1 294 907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121 531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121 531</w:t>
            </w:r>
          </w:p>
        </w:tc>
      </w:tr>
      <w:tr>
        <w:trPr>
          <w:trHeight w:val="3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113 893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113 893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1 013 803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987 077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14 608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11 808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6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 көрсетуге салынатын ішкі салықтар 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44 303</w:t>
            </w:r>
          </w:p>
        </w:tc>
      </w:tr>
      <w:tr>
        <w:trPr>
          <w:trHeight w:val="3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</w:t>
            </w:r>
          </w:p>
        </w:tc>
      </w:tr>
      <w:tr>
        <w:trPr>
          <w:trHeight w:val="6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үшін түсетін түсімдер 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39 509</w:t>
            </w:r>
          </w:p>
        </w:tc>
      </w:tr>
      <w:tr>
        <w:trPr>
          <w:trHeight w:val="6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3 839</w:t>
            </w:r>
          </w:p>
        </w:tc>
      </w:tr>
      <w:tr>
        <w:trPr>
          <w:trHeight w:val="127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 (немесе) құжаттар бергені үшін оған уәкілеттігі бар мемлекеттік органдар (немесе) лауазымды адамдар алатын міндетті төлемдер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1 377</w:t>
            </w:r>
          </w:p>
        </w:tc>
      </w:tr>
      <w:tr>
        <w:trPr>
          <w:trHeight w:val="3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8 872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</w:t>
            </w:r>
          </w:p>
        </w:tc>
      </w:tr>
      <w:tr>
        <w:trPr>
          <w:trHeight w:val="55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кәсіпорындардың таза кірісі бөлігіндегі 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6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111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мекемелердің тауарларды ( жұмыстарды, қызметтер көрсетуді ) өткізуінен түсетін түсімдер 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</w:t>
            </w:r>
          </w:p>
        </w:tc>
      </w:tr>
      <w:tr>
        <w:trPr>
          <w:trHeight w:val="12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 көрсетуді) өткізуінен түсетін түсімдер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1 739</w:t>
            </w:r>
          </w:p>
        </w:tc>
      </w:tr>
      <w:tr>
        <w:trPr>
          <w:trHeight w:val="94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96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190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өсімпұлдар,санкциялар, өндіріп алулар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</w:t>
            </w:r>
          </w:p>
        </w:tc>
      </w:tr>
      <w:tr>
        <w:trPr>
          <w:trHeight w:val="192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5 321</w:t>
            </w:r>
          </w:p>
        </w:tc>
      </w:tr>
      <w:tr>
        <w:trPr>
          <w:trHeight w:val="28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27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1 916 110</w:t>
            </w:r>
          </w:p>
        </w:tc>
      </w:tr>
      <w:tr>
        <w:trPr>
          <w:trHeight w:val="6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1 916 110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1 916 110</w:t>
            </w:r>
          </w:p>
        </w:tc>
      </w:tr>
      <w:tr>
        <w:trPr>
          <w:trHeight w:val="315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3 229 889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9"/>
        <w:gridCol w:w="711"/>
        <w:gridCol w:w="711"/>
        <w:gridCol w:w="7319"/>
        <w:gridCol w:w="3170"/>
      </w:tblGrid>
      <w:tr>
        <w:trPr>
          <w:trHeight w:val="4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Кодтар</w:t>
            </w:r>
          </w:p>
        </w:tc>
        <w:tc>
          <w:tcPr>
            <w:tcW w:w="73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1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жылға арналған жылдық жоспар</w:t>
            </w:r>
          </w:p>
        </w:tc>
      </w:tr>
      <w:tr>
        <w:trPr>
          <w:trHeight w:val="9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Әк.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ІІ.Шығындар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155 021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9 295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32 832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32 832</w:t>
            </w:r>
          </w:p>
        </w:tc>
      </w:tr>
      <w:tr>
        <w:trPr>
          <w:trHeight w:val="9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88 445</w:t>
            </w:r>
          </w:p>
        </w:tc>
      </w:tr>
      <w:tr>
        <w:trPr>
          <w:trHeight w:val="9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88 445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24 449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қаржы бөлімінің қызметін қамтамасыз ету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20 504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3945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1 452 789</w:t>
            </w:r>
          </w:p>
        </w:tc>
      </w:tr>
      <w:tr>
        <w:trPr>
          <w:trHeight w:val="9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102 756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102 756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1 296 033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1 159 542</w:t>
            </w:r>
          </w:p>
        </w:tc>
      </w:tr>
      <w:tr>
        <w:trPr>
          <w:trHeight w:val="12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ұйымдары үшiн оқулықтар мен оқу-әдiстемелiк кешендерді сатып алу және жеткiзу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 өспірімдер үшін қосымша білім беру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33 697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10 290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 және мектептен тыс іс-шараларды өткізу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9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12 715</w:t>
            </w:r>
          </w:p>
        </w:tc>
      </w:tr>
      <w:tr>
        <w:trPr>
          <w:trHeight w:val="9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65469</w:t>
            </w:r>
          </w:p>
        </w:tc>
      </w:tr>
      <w:tr>
        <w:trPr>
          <w:trHeight w:val="12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168 455</w:t>
            </w:r>
          </w:p>
        </w:tc>
      </w:tr>
      <w:tr>
        <w:trPr>
          <w:trHeight w:val="9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</w:t>
            </w:r>
          </w:p>
        </w:tc>
      </w:tr>
      <w:tr>
        <w:trPr>
          <w:trHeight w:val="3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4 508</w:t>
            </w:r>
          </w:p>
        </w:tc>
      </w:tr>
      <w:tr>
        <w:trPr>
          <w:trHeight w:val="9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163 947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34 312</w:t>
            </w:r>
          </w:p>
        </w:tc>
      </w:tr>
      <w:tr>
        <w:trPr>
          <w:trHeight w:val="12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мамандарына отын сатып алу бойынша әлеуметтік көмек көрсету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12 500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16875</w:t>
            </w:r>
          </w:p>
        </w:tc>
      </w:tr>
      <w:tr>
        <w:trPr>
          <w:trHeight w:val="6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58 761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2 262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5 187</w:t>
            </w:r>
          </w:p>
        </w:tc>
      </w:tr>
      <w:tr>
        <w:trPr>
          <w:trHeight w:val="129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арнайлы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3 697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13 271</w:t>
            </w:r>
          </w:p>
        </w:tc>
      </w:tr>
      <w:tr>
        <w:trPr>
          <w:trHeight w:val="9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1 200 663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882 258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204 995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254 904</w:t>
            </w:r>
          </w:p>
        </w:tc>
      </w:tr>
      <w:tr>
        <w:trPr>
          <w:trHeight w:val="21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 және елді-мекендерді көркейту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422 359</w:t>
            </w:r>
          </w:p>
        </w:tc>
      </w:tr>
      <w:tr>
        <w:trPr>
          <w:trHeight w:val="9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26 041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8 744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16 797</w:t>
            </w:r>
          </w:p>
        </w:tc>
      </w:tr>
      <w:tr>
        <w:trPr>
          <w:trHeight w:val="9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292 364</w:t>
            </w:r>
          </w:p>
        </w:tc>
      </w:tr>
      <w:tr>
        <w:trPr>
          <w:trHeight w:val="7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2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280 864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147 051</w:t>
            </w:r>
          </w:p>
        </w:tc>
      </w:tr>
      <w:tr>
        <w:trPr>
          <w:trHeight w:val="9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86 949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86 949</w:t>
            </w:r>
          </w:p>
        </w:tc>
      </w:tr>
      <w:tr>
        <w:trPr>
          <w:trHeight w:val="9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30 396</w:t>
            </w:r>
          </w:p>
        </w:tc>
      </w:tr>
      <w:tr>
        <w:trPr>
          <w:trHeight w:val="6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</w:t>
            </w:r>
          </w:p>
        </w:tc>
      </w:tr>
      <w:tr>
        <w:trPr>
          <w:trHeight w:val="13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</w:t>
            </w:r>
          </w:p>
        </w:tc>
      </w:tr>
      <w:tr>
        <w:trPr>
          <w:trHeight w:val="43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20 938</w:t>
            </w:r>
          </w:p>
        </w:tc>
      </w:tr>
      <w:tr>
        <w:trPr>
          <w:trHeight w:val="76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тілдерді дамыту, дене шынықтыру және спорт бөлімінің қызметін қамтамасыз ету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7 053</w:t>
            </w:r>
          </w:p>
        </w:tc>
      </w:tr>
      <w:tr>
        <w:trPr>
          <w:trHeight w:val="12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12 706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4 332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8 374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3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9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72 978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14 793</w:t>
            </w:r>
          </w:p>
        </w:tc>
      </w:tr>
      <w:tr>
        <w:trPr>
          <w:trHeight w:val="127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14 793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4 304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4 304</w:t>
            </w:r>
          </w:p>
        </w:tc>
      </w:tr>
      <w:tr>
        <w:trPr>
          <w:trHeight w:val="100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53 881</w:t>
            </w:r>
          </w:p>
        </w:tc>
      </w:tr>
      <w:tr>
        <w:trPr>
          <w:trHeight w:val="132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53 881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36 725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8 225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құрылысы, сәулет және құрылыс бөлімінің қызметін қамтамасыз ету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8 225</w:t>
            </w:r>
          </w:p>
        </w:tc>
      </w:tr>
      <w:tr>
        <w:trPr>
          <w:trHeight w:val="12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 абаттандыру мен көгалдандыру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25 615</w:t>
            </w:r>
          </w:p>
        </w:tc>
      </w:tr>
      <w:tr>
        <w:trPr>
          <w:trHeight w:val="6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Ауданның(облыстық маңызы бар қаланың) кәсіпкерлік және ауыл шаруашылығы бөлімі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11 450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ауыл шаруашылығы бөлімінің қызметін қамтамасыз ету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қызметті қолдау 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4 650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8 967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6822</w:t>
            </w:r>
          </w:p>
        </w:tc>
      </w:tr>
      <w:tr>
        <w:trPr>
          <w:trHeight w:val="126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2 145</w:t>
            </w:r>
          </w:p>
        </w:tc>
      </w:tr>
      <w:tr>
        <w:trPr>
          <w:trHeight w:val="9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5 198</w:t>
            </w:r>
          </w:p>
        </w:tc>
      </w:tr>
      <w:tr>
        <w:trPr>
          <w:trHeight w:val="94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5 198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III.Операциялық сальдо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32 709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IV.Тапшылықты қаржыландыру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-32 709</w:t>
            </w:r>
          </w:p>
        </w:tc>
      </w:tr>
      <w:tr>
        <w:trPr>
          <w:trHeight w:val="630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V.Қаржы активтерімен жасалатын операциялар бойынша сальдо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Жиыны:</w:t>
            </w:r>
          </w:p>
        </w:tc>
        <w:tc>
          <w:tcPr>
            <w:tcW w:w="3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3 262 598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  2008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қарашадағы N 9/114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Инвестициялық жобаларды (бағдарламаларды) іске асыруға бағытталған ауданның бюджеттік даму бағдарламасының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711"/>
        <w:gridCol w:w="986"/>
        <w:gridCol w:w="9426"/>
      </w:tblGrid>
      <w:tr>
        <w:trPr>
          <w:trHeight w:val="39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Фт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Әк.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Бағ.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</w:tr>
      <w:tr>
        <w:trPr>
          <w:trHeight w:val="5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0 02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дамыту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Қызан селосындағы 80 орындық бала-бақшаның құрылысын аяқтауға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коммуналдық-шаруашылығы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- шаруашылық</w:t>
            </w:r>
          </w:p>
        </w:tc>
      </w:tr>
      <w:tr>
        <w:trPr>
          <w:trHeight w:val="6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0 04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</w:tr>
      <w:tr>
        <w:trPr>
          <w:trHeight w:val="9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Шетпе, Жыңғылды, Тұщыбек, Қызан, Ақшымырау, Ұштаған, Шебір, Шайыр селоларының инженерлік коммуникациялық инфрақұрылымын дамытуға және жайластыруға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Боздақ елді мекенінің поселкеішілік газ құбырының құрылысына жобалық сметалық құжат дайындауға</w:t>
            </w:r>
          </w:p>
        </w:tc>
      </w:tr>
      <w:tr>
        <w:trPr>
          <w:trHeight w:val="30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0 06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Онды селосындағы поселкеішілік су құбырының құрылысын cалуға</w:t>
            </w:r>
          </w:p>
        </w:tc>
      </w:tr>
      <w:tr>
        <w:trPr>
          <w:trHeight w:val="6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"Көгез-Шетпе"су құбырының құрылысын бастауға және Шетпе селосындағы поселкеішілік су құбырының құрылысын бастауға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Боздақ, 15-бекет елді мекендерінің су қондырғыларын орнатудың құрылысын аяқтауға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0 14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инфрақұрылымдарды дамыту және елді – мекендерді көркейту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Сазды елді мекенінде су құбырының құрылысын бастауға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Ұштаған селосына су қондырғыларын орнатудың құрылысын бастауға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Тұщықұдық селосына су қондырғыларын орнатудың құрылысын бастауға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Жарма елді мекенінде су құбырының құрылысын бастауға</w:t>
            </w:r>
          </w:p>
        </w:tc>
      </w:tr>
      <w:tr>
        <w:trPr>
          <w:trHeight w:val="33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</w:tr>
      <w:tr>
        <w:trPr>
          <w:trHeight w:val="64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</w:tr>
      <w:tr>
        <w:trPr>
          <w:trHeight w:val="31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0 11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объектілерін дамыту</w:t>
            </w:r>
          </w:p>
        </w:tc>
      </w:tr>
      <w:tr>
        <w:trPr>
          <w:trHeight w:val="66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Шетпе селосындағы спорт комлексінде бассейннің құрылысына жобалық сметалық құжат дайындауға және құрылысын бастауға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