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22cb" w14:textId="5d62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мірзақ ауылына қарасты "Приморский" бау-бақша серіктестігін "Приморский" тұрғын - үй массиві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әкімдігі, Өмірзақ ауылы әкімінің 2009 жылғы 13 қаңтардағы N 03 шешімі. Ақтау қаласының Әділет басқармасында 2009 жылғы 23 қаңтарда N 11-1-10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Өмірзақ ауылына қарасты Приморский бау-бақша серіктест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морский» тұрғын-үй массивіне өзгерту туралы ауыл тұрғындарының ұсыныстарын қарап,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Өмірзақ ауылына қарасты «Приморский» бау-бақша серіктестігі «Приморский» тұрғын-үй массив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Осы шешім алғаш ресми жарияланғаннан кейін күнтізбелік он күн өткен соң 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ыл әкімі                       С. Сейд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