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22cb" w14:textId="5d62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мірзақ ауылына қарасты "Приморский" бау-бақша серіктестігін "Приморский" тұрғын - үй массиві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, Өмірзақ ауылы әкімінің 2009 жылғы 13 қаңтардағы N 03 шешімі. Ақтау қаласының Әділет басқармасында 2009 жылғы 23 қаңтарда N 11-1-10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Өмірзақ ауылына қарасты Приморский бау-бақша серіктест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морский» тұрғын-үй массивіне өзгерту туралы ауыл тұрғындарының ұсыныстарын қарап,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Өмірзақ ауылына қарасты «Приморский» бау-бақша серіктестігі «Приморский» тұрғын-үй массив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сы шешім алғаш ресми жарияланғаннан кейін күнтізбелік он күн өткен соң 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ыл әкімі                       С. Сейд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