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531c" w14:textId="1c45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облыстық мәслихаттың 2008 жылғы 10 желтоқсандағы № 10/116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2009 жылғы 4 қыркүйектегі № 18/215 шешімі. Маңғыстау облысының Әділет департаментінде 2009 жылғы 9 қыркүйекте № 2053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«2009 жылға арналған облыстық бюджет туралы» облыстық мәслихаттың 2008 жылғы 10 желтоқсандағы </w:t>
      </w:r>
      <w:r>
        <w:rPr>
          <w:rFonts w:ascii="Times New Roman"/>
          <w:b w:val="false"/>
          <w:i w:val="false"/>
          <w:color w:val="000000"/>
          <w:sz w:val="28"/>
        </w:rPr>
        <w:t>№ 10/116</w:t>
      </w:r>
      <w:r>
        <w:rPr>
          <w:rFonts w:ascii="Times New Roman"/>
          <w:b w:val="false"/>
          <w:i w:val="false"/>
          <w:color w:val="000000"/>
          <w:sz w:val="28"/>
        </w:rPr>
        <w:t xml:space="preserve"> шешіміне (нормативтiк құқықтық кесiмдердi мемлекеттiк тiркеу Тiзiлiмiнде № 2034 болып тіркелген, «Маңғыстау» газетінің 2008 жылғы 13 желтоқсандағы № 197 - 198 санында жарияланған; «2009 жылға арналған облыстық бюджет туралы» облыстық мәслихаттың 2008 жылғы 10 желтоқсандағы № 10/116 шешіміне өзгерістер мен толықтырулар енгізу туралы» облыстық мәслихаттың 2009 жылғы 30 қаңтардағы </w:t>
      </w:r>
      <w:r>
        <w:rPr>
          <w:rFonts w:ascii="Times New Roman"/>
          <w:b w:val="false"/>
          <w:i w:val="false"/>
          <w:color w:val="000000"/>
          <w:sz w:val="28"/>
        </w:rPr>
        <w:t>№ 12/144</w:t>
      </w:r>
      <w:r>
        <w:rPr>
          <w:rFonts w:ascii="Times New Roman"/>
          <w:b w:val="false"/>
          <w:i w:val="false"/>
          <w:color w:val="000000"/>
          <w:sz w:val="28"/>
        </w:rPr>
        <w:t xml:space="preserve"> шешімі, нормативтiк құқықтық кесiмдердi мемлекеттiк тiркеу Тiзiлiмiнде № 2041 болып тіркелген, «Маңғыстау» газетінің 2009 жылғы 24 ақпандағы № 31 - 32 санында жарияланған; «2009 жылға арналған облыстық бюджет туралы» облыстық мәслихаттың 2008 жылғы 10 желтоқсандағы № 10/116 шешіміне өзгерістер енгізу туралы» 2009 жылғы 10 сәуірдегі </w:t>
      </w:r>
      <w:r>
        <w:rPr>
          <w:rFonts w:ascii="Times New Roman"/>
          <w:b w:val="false"/>
          <w:i w:val="false"/>
          <w:color w:val="000000"/>
          <w:sz w:val="28"/>
        </w:rPr>
        <w:t>№ 13/159</w:t>
      </w:r>
      <w:r>
        <w:rPr>
          <w:rFonts w:ascii="Times New Roman"/>
          <w:b w:val="false"/>
          <w:i w:val="false"/>
          <w:color w:val="000000"/>
          <w:sz w:val="28"/>
        </w:rPr>
        <w:t xml:space="preserve"> шешімі, нормативтiк құқықтық кесiмдердi мемлекеттiк тiркеу Тiзiлiмiнде № 2043 болып тіркелген, «Маңғыстау» газетінің 2009 жылғы 28 сәуірдегі № 69 - 70 санында жарияланған; «2009 жылға арналған облыстық бюджет туралы» облыстық мәслихаттың 2008 жылғы 10 желтоқсандағы № 10/116 шешіміне өзгерістер мен толықтырулар енгізу туралы» облыстық мәслихаттың 2009 жылғы 6 мамырдағы </w:t>
      </w:r>
      <w:r>
        <w:rPr>
          <w:rFonts w:ascii="Times New Roman"/>
          <w:b w:val="false"/>
          <w:i w:val="false"/>
          <w:color w:val="000000"/>
          <w:sz w:val="28"/>
        </w:rPr>
        <w:t>№ 14/178</w:t>
      </w:r>
      <w:r>
        <w:rPr>
          <w:rFonts w:ascii="Times New Roman"/>
          <w:b w:val="false"/>
          <w:i w:val="false"/>
          <w:color w:val="000000"/>
          <w:sz w:val="28"/>
        </w:rPr>
        <w:t xml:space="preserve"> шешімі, нормативтiк құқықтық кесiмдердi мемлекеттiк тiркеу Тiзiлiмiнде № 2044 болып тіркелген, «Маңғыстау» газетінің 2009 жылғы 14 мамырдағы № 79 - 80 санында жарияланған; «2009 жылға арналған облыстық бюджет туралы» облыстық мәслихаттың 2008 жылғы 10 желтоқсандағы № 10/116 шешіміне өзгерістер енгізу туралы» облыстық мәслихаттың 2009 жылғы 19 маусымдағы </w:t>
      </w:r>
      <w:r>
        <w:rPr>
          <w:rFonts w:ascii="Times New Roman"/>
          <w:b w:val="false"/>
          <w:i w:val="false"/>
          <w:color w:val="000000"/>
          <w:sz w:val="28"/>
        </w:rPr>
        <w:t>№ 15/185</w:t>
      </w:r>
      <w:r>
        <w:rPr>
          <w:rFonts w:ascii="Times New Roman"/>
          <w:b w:val="false"/>
          <w:i w:val="false"/>
          <w:color w:val="000000"/>
          <w:sz w:val="28"/>
        </w:rPr>
        <w:t xml:space="preserve"> шешімі, нормативтiк құқықтық кесiмдердi мемлекеттiк тiркеу Тiзiлiмiнде № 2049 болып тіркелген, «Маңғыстау» газетінің 2009 жылғы 20 маусымдағы № 102-103 санында жарияланған; «2009 жылға арналған облыстық бюджет туралы» облыстық мәслихаттың 2008 жылғы 10 желтоқсандағы № 10/116 шешіміне өзгерістер енгізу туралы» облыстық мәслихаттың 2009 жылғы 17 шілдедегі </w:t>
      </w:r>
      <w:r>
        <w:rPr>
          <w:rFonts w:ascii="Times New Roman"/>
          <w:b w:val="false"/>
          <w:i w:val="false"/>
          <w:color w:val="000000"/>
          <w:sz w:val="28"/>
        </w:rPr>
        <w:t>№ 16/207</w:t>
      </w:r>
      <w:r>
        <w:rPr>
          <w:rFonts w:ascii="Times New Roman"/>
          <w:b w:val="false"/>
          <w:i w:val="false"/>
          <w:color w:val="000000"/>
          <w:sz w:val="28"/>
        </w:rPr>
        <w:t xml:space="preserve"> шешімі, нормативтiк құқықтық кесiмдердi мемлекеттiк тiркеу Тiзiлiмiнде № 2050 болып тіркелген, «Маңғыстау» газетінің 2009 жылғы 25 шілдедегі № 119 санында жарияланған) мына өзгерістер енгізілсін:</w:t>
      </w:r>
      <w:r>
        <w:br/>
      </w:r>
      <w:r>
        <w:rPr>
          <w:rFonts w:ascii="Times New Roman"/>
          <w:b w:val="false"/>
          <w:i w:val="false"/>
          <w:color w:val="000000"/>
          <w:sz w:val="28"/>
        </w:rPr>
        <w:t>
      2009 жылға арналған облыстық бюджет 1 - қосымшаға сәйкес мына көлемде бекітілсін:</w:t>
      </w:r>
      <w:r>
        <w:br/>
      </w:r>
      <w:r>
        <w:rPr>
          <w:rFonts w:ascii="Times New Roman"/>
          <w:b w:val="false"/>
          <w:i w:val="false"/>
          <w:color w:val="000000"/>
          <w:sz w:val="28"/>
        </w:rPr>
        <w:t>
      1) кірістер - 53 060 375 мың теңге, оның ішінде:</w:t>
      </w:r>
      <w:r>
        <w:br/>
      </w:r>
      <w:r>
        <w:rPr>
          <w:rFonts w:ascii="Times New Roman"/>
          <w:b w:val="false"/>
          <w:i w:val="false"/>
          <w:color w:val="000000"/>
          <w:sz w:val="28"/>
        </w:rPr>
        <w:t>
      салықтық түсімдер бойынша – 26 681 089 мың теңге;</w:t>
      </w:r>
      <w:r>
        <w:br/>
      </w:r>
      <w:r>
        <w:rPr>
          <w:rFonts w:ascii="Times New Roman"/>
          <w:b w:val="false"/>
          <w:i w:val="false"/>
          <w:color w:val="000000"/>
          <w:sz w:val="28"/>
        </w:rPr>
        <w:t>
      салықтық емес түсімдер бойынша – 2 426 487 мың теңге;</w:t>
      </w:r>
      <w:r>
        <w:br/>
      </w:r>
      <w:r>
        <w:rPr>
          <w:rFonts w:ascii="Times New Roman"/>
          <w:b w:val="false"/>
          <w:i w:val="false"/>
          <w:color w:val="000000"/>
          <w:sz w:val="28"/>
        </w:rPr>
        <w:t>
      негізгі капиталды сатудан түсетін түсімдер бойынша – 500 мың теңге;</w:t>
      </w:r>
      <w:r>
        <w:br/>
      </w:r>
      <w:r>
        <w:rPr>
          <w:rFonts w:ascii="Times New Roman"/>
          <w:b w:val="false"/>
          <w:i w:val="false"/>
          <w:color w:val="000000"/>
          <w:sz w:val="28"/>
        </w:rPr>
        <w:t>
      трансферттер түсімі бойынша – 23 952 299 мың теңге;</w:t>
      </w:r>
      <w:r>
        <w:br/>
      </w:r>
      <w:r>
        <w:rPr>
          <w:rFonts w:ascii="Times New Roman"/>
          <w:b w:val="false"/>
          <w:i w:val="false"/>
          <w:color w:val="000000"/>
          <w:sz w:val="28"/>
        </w:rPr>
        <w:t>
      2) шығындар – 53 637 193 мың теңге;</w:t>
      </w:r>
      <w:r>
        <w:br/>
      </w:r>
      <w:r>
        <w:rPr>
          <w:rFonts w:ascii="Times New Roman"/>
          <w:b w:val="false"/>
          <w:i w:val="false"/>
          <w:color w:val="000000"/>
          <w:sz w:val="28"/>
        </w:rPr>
        <w:t>
      3) таза бюджеттік кредиттеу – 235 571 мың теңге, соның ішінде:</w:t>
      </w:r>
      <w:r>
        <w:br/>
      </w:r>
      <w:r>
        <w:rPr>
          <w:rFonts w:ascii="Times New Roman"/>
          <w:b w:val="false"/>
          <w:i w:val="false"/>
          <w:color w:val="000000"/>
          <w:sz w:val="28"/>
        </w:rPr>
        <w:t>
      бюджеттік кредиттер – 665 571 мың теңге;</w:t>
      </w:r>
      <w:r>
        <w:br/>
      </w:r>
      <w:r>
        <w:rPr>
          <w:rFonts w:ascii="Times New Roman"/>
          <w:b w:val="false"/>
          <w:i w:val="false"/>
          <w:color w:val="000000"/>
          <w:sz w:val="28"/>
        </w:rPr>
        <w:t>
      бюджеттік кредиттерді өтеу – 430 000 мың теңге;</w:t>
      </w:r>
      <w:r>
        <w:br/>
      </w:r>
      <w:r>
        <w:rPr>
          <w:rFonts w:ascii="Times New Roman"/>
          <w:b w:val="false"/>
          <w:i w:val="false"/>
          <w:color w:val="000000"/>
          <w:sz w:val="28"/>
        </w:rPr>
        <w:t>
      4) қаржы активтерімен операциялар бойынша сальдо – 892 221 мың теңге, соның ішінде:</w:t>
      </w:r>
      <w:r>
        <w:br/>
      </w:r>
      <w:r>
        <w:rPr>
          <w:rFonts w:ascii="Times New Roman"/>
          <w:b w:val="false"/>
          <w:i w:val="false"/>
          <w:color w:val="000000"/>
          <w:sz w:val="28"/>
        </w:rPr>
        <w:t>
      қаржы активтерін сатып алу – 892 221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1 704 610 мың теңге;</w:t>
      </w:r>
      <w:r>
        <w:br/>
      </w:r>
      <w:r>
        <w:rPr>
          <w:rFonts w:ascii="Times New Roman"/>
          <w:b w:val="false"/>
          <w:i w:val="false"/>
          <w:color w:val="000000"/>
          <w:sz w:val="28"/>
        </w:rPr>
        <w:t>
      6) бюджет тапшылығын қаржыландыру (профицитін пайдалану) – 1 704 610 мың теңге, соның ішінде:</w:t>
      </w:r>
      <w:r>
        <w:br/>
      </w:r>
      <w:r>
        <w:rPr>
          <w:rFonts w:ascii="Times New Roman"/>
          <w:b w:val="false"/>
          <w:i w:val="false"/>
          <w:color w:val="000000"/>
          <w:sz w:val="28"/>
        </w:rPr>
        <w:t>
      қарыздар түсімі – 200 000 мың теңге;</w:t>
      </w:r>
      <w:r>
        <w:br/>
      </w:r>
      <w:r>
        <w:rPr>
          <w:rFonts w:ascii="Times New Roman"/>
          <w:b w:val="false"/>
          <w:i w:val="false"/>
          <w:color w:val="000000"/>
          <w:sz w:val="28"/>
        </w:rPr>
        <w:t>
      қарыздарды өтеу – 250 000 мың теңге;</w:t>
      </w:r>
      <w:r>
        <w:br/>
      </w:r>
      <w:r>
        <w:rPr>
          <w:rFonts w:ascii="Times New Roman"/>
          <w:b w:val="false"/>
          <w:i w:val="false"/>
          <w:color w:val="000000"/>
          <w:sz w:val="28"/>
        </w:rPr>
        <w:t>
      бюджет қаражатының пайдаланатын қалдықтары – 1 754 610 мың теңге;</w:t>
      </w:r>
      <w:r>
        <w:br/>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мына жолдағы:</w:t>
      </w:r>
      <w:r>
        <w:br/>
      </w:r>
      <w:r>
        <w:rPr>
          <w:rFonts w:ascii="Times New Roman"/>
          <w:b w:val="false"/>
          <w:i w:val="false"/>
          <w:color w:val="000000"/>
          <w:sz w:val="28"/>
        </w:rPr>
        <w:t>
      «Бейнеу ауданына» «77,3» саны «63,8» санымен ауыстырылсын;</w:t>
      </w:r>
      <w:r>
        <w:br/>
      </w:r>
      <w:r>
        <w:rPr>
          <w:rFonts w:ascii="Times New Roman"/>
          <w:b w:val="false"/>
          <w:i w:val="false"/>
          <w:color w:val="000000"/>
          <w:sz w:val="28"/>
        </w:rPr>
        <w:t>
      «Қарақия ауданына» «0» саны «13,7» санымен ауыстырылсын;</w:t>
      </w:r>
      <w:r>
        <w:br/>
      </w:r>
      <w:r>
        <w:rPr>
          <w:rFonts w:ascii="Times New Roman"/>
          <w:b w:val="false"/>
          <w:i w:val="false"/>
          <w:color w:val="000000"/>
          <w:sz w:val="28"/>
        </w:rPr>
        <w:t>
      «Маңғыстау ауданына» «36,1» саны «31,5» санымен ауыстырылсын;</w:t>
      </w:r>
      <w:r>
        <w:br/>
      </w:r>
      <w:r>
        <w:rPr>
          <w:rFonts w:ascii="Times New Roman"/>
          <w:b w:val="false"/>
          <w:i w:val="false"/>
          <w:color w:val="000000"/>
          <w:sz w:val="28"/>
        </w:rPr>
        <w:t>
      «Түпқараған ауданына» «33,3» саны «7,6» санымен ауыстырылсын;</w:t>
      </w:r>
      <w:r>
        <w:br/>
      </w:r>
      <w:r>
        <w:rPr>
          <w:rFonts w:ascii="Times New Roman"/>
          <w:b w:val="false"/>
          <w:i w:val="false"/>
          <w:color w:val="000000"/>
          <w:sz w:val="28"/>
        </w:rPr>
        <w:t>
      «Мұнайлы ауданына» «90,7» саны «97,2» санымен ауыстырылсын;</w:t>
      </w:r>
      <w:r>
        <w:br/>
      </w:r>
      <w:r>
        <w:rPr>
          <w:rFonts w:ascii="Times New Roman"/>
          <w:b w:val="false"/>
          <w:i w:val="false"/>
          <w:color w:val="000000"/>
          <w:sz w:val="28"/>
        </w:rPr>
        <w:t>
      «Ақтау қаласына» «17,9» саны «17,2» санымен ауыстырылсын;</w:t>
      </w:r>
      <w:r>
        <w:br/>
      </w:r>
      <w:r>
        <w:rPr>
          <w:rFonts w:ascii="Times New Roman"/>
          <w:b w:val="false"/>
          <w:i w:val="false"/>
          <w:color w:val="000000"/>
          <w:sz w:val="28"/>
        </w:rPr>
        <w:t>
      «Жаңаөзен қаласына» «83,3» саны «86,5»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мына жолдағы:</w:t>
      </w:r>
      <w:r>
        <w:br/>
      </w:r>
      <w:r>
        <w:rPr>
          <w:rFonts w:ascii="Times New Roman"/>
          <w:b w:val="false"/>
          <w:i w:val="false"/>
          <w:color w:val="000000"/>
          <w:sz w:val="28"/>
        </w:rPr>
        <w:t>
      «Ақтау қаласына» «17,2» саны «15,7» санымен ауыстырылсын;</w:t>
      </w:r>
      <w:r>
        <w:br/>
      </w:r>
      <w:r>
        <w:rPr>
          <w:rFonts w:ascii="Times New Roman"/>
          <w:b w:val="false"/>
          <w:i w:val="false"/>
          <w:color w:val="000000"/>
          <w:sz w:val="28"/>
        </w:rPr>
        <w:t>
      8 - тармақта:</w:t>
      </w:r>
      <w:r>
        <w:br/>
      </w:r>
      <w:r>
        <w:rPr>
          <w:rFonts w:ascii="Times New Roman"/>
          <w:b w:val="false"/>
          <w:i w:val="false"/>
          <w:color w:val="000000"/>
          <w:sz w:val="28"/>
        </w:rPr>
        <w:t>
      «1 686 172» саны «1 736 172» санымен ауыстырылсын;</w:t>
      </w:r>
      <w:r>
        <w:br/>
      </w:r>
      <w:r>
        <w:rPr>
          <w:rFonts w:ascii="Times New Roman"/>
          <w:b w:val="false"/>
          <w:i w:val="false"/>
          <w:color w:val="000000"/>
          <w:sz w:val="28"/>
        </w:rPr>
        <w:t>
      11 - тармақта:</w:t>
      </w:r>
      <w:r>
        <w:br/>
      </w:r>
      <w:r>
        <w:rPr>
          <w:rFonts w:ascii="Times New Roman"/>
          <w:b w:val="false"/>
          <w:i w:val="false"/>
          <w:color w:val="000000"/>
          <w:sz w:val="28"/>
        </w:rPr>
        <w:t>
      «286 375» саны «417 758» санымен ауыстырылсын;</w:t>
      </w:r>
      <w:r>
        <w:br/>
      </w:r>
      <w:r>
        <w:rPr>
          <w:rFonts w:ascii="Times New Roman"/>
          <w:b w:val="false"/>
          <w:i w:val="false"/>
          <w:color w:val="000000"/>
          <w:sz w:val="28"/>
        </w:rPr>
        <w:t>
      көрсетілген шешімнің 1, 6, 12, 14 және 15 қосымшалары осы шешімнің 1, 6, 12, 14 және 15 қосымшаларына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төрағасы                         Г. Скрагленко</w:t>
      </w:r>
    </w:p>
    <w:p>
      <w:pPr>
        <w:spacing w:after="0"/>
        <w:ind w:left="0"/>
        <w:jc w:val="both"/>
      </w:pPr>
      <w:r>
        <w:rPr>
          <w:rFonts w:ascii="Times New Roman"/>
          <w:b w:val="false"/>
          <w:i/>
          <w:color w:val="000000"/>
          <w:sz w:val="28"/>
        </w:rPr>
        <w:t>      Облыстық мәслихат хатшысы               Б. Шелпеков</w:t>
      </w:r>
    </w:p>
    <w:bookmarkStart w:name="z4" w:id="3"/>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1 – ҚОСЫМША</w:t>
      </w:r>
    </w:p>
    <w:bookmarkEnd w:id="3"/>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45"/>
        <w:gridCol w:w="1171"/>
        <w:gridCol w:w="750"/>
        <w:gridCol w:w="6100"/>
        <w:gridCol w:w="2921"/>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53 060 375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26 681 089</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10 429 561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10 429 561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10 125 760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10 125 760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6 125 768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6 125 768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2 426 487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31 307</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31 307</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2 367 717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2 367 717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23 952 299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2 800 380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2 800 380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21 151 919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21 151 919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53 637 193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697 593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525 747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305 118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220 629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76 887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61 575</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61 575</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 іс-шаралары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2 297 927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2 192 955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2 070 472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қорғау және қоғамдық қауіпсіздікті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8 069 110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50 866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445 190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445 190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5 002 774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36 866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214 712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142 808</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210 741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194 177</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1 122 524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530 468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1 261 666</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94 228</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негізгі, орта және жалпы орта білім беру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132 984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2 455 419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432 999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12 081 579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10 405 578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900 054</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4 080 067</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жағынан елеулі және айналадағылар үшін қауіп төндіретін аурулармен ауыратын адамдарға медициналық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1 641 867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2 031 014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479 665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союды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290 719</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123 221</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44 288</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164 918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1 676 001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1 676 001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2 559 837</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843 200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47 449</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417 994</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69 006</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255 151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231 196</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 қамсыздандыру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231 196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1 485 441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1 485 441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9 275 121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3 442 195</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1 294 000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инженерлік-коммуникациялық инфрақұрылымды дамытуға және жайластыруға берілетін нысаналы даму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1 943 195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5 832 926</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4 879 242</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722 359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1 835 593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77 542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683 682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19 312</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630 041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642 251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270 963</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342 526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127 417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164 789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75 176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3 696 222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3 696 222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3 243 805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452 417</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3 296 843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42 236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285 297</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жөніндегі іс-шаралар өткізу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232 705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10 936</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1 160 694</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1 051 000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1 650 935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517 970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1 132 965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113 692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52 995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52 995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2 585 765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2 585 765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1 024 303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764 115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587 947</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701 592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417 758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417 758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237 870</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45 964</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6 364 744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6 364 744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5 342 114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700 459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665 571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365 571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365 571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365 571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892 221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892 221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892 221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892 221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-1 704 610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1 704 610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1 754 610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1 754 610</w:t>
            </w:r>
          </w:p>
        </w:tc>
      </w:tr>
    </w:tbl>
    <w:bookmarkStart w:name="z5" w:id="4"/>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6 - ҚОСЫМША</w:t>
      </w:r>
    </w:p>
    <w:bookmarkEnd w:id="4"/>
    <w:p>
      <w:pPr>
        <w:spacing w:after="0"/>
        <w:ind w:left="0"/>
        <w:jc w:val="left"/>
      </w:pPr>
      <w:r>
        <w:rPr>
          <w:rFonts w:ascii="Times New Roman"/>
          <w:b/>
          <w:i w:val="false"/>
          <w:color w:val="000000"/>
        </w:rPr>
        <w:t xml:space="preserve"> Облыстық бюджеттен аудандар мен қалалардың 2009 жылға арналған бюджеттеріне нысаналы даму трансферттер сомасын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356"/>
        <w:gridCol w:w="2441"/>
        <w:gridCol w:w="3053"/>
        <w:gridCol w:w="3835"/>
      </w:tblGrid>
      <w:tr>
        <w:trPr>
          <w:trHeight w:val="19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дамытуға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дамытуға және жайластыруға</w:t>
            </w: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1 736 172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1 464 977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271 195</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171 195</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bookmarkStart w:name="z6" w:id="5"/>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12 - ҚОСЫМША</w:t>
      </w:r>
    </w:p>
    <w:bookmarkEnd w:id="5"/>
    <w:p>
      <w:pPr>
        <w:spacing w:after="0"/>
        <w:ind w:left="0"/>
        <w:jc w:val="left"/>
      </w:pPr>
      <w:r>
        <w:rPr>
          <w:rFonts w:ascii="Times New Roman"/>
          <w:b/>
          <w:i w:val="false"/>
          <w:color w:val="000000"/>
        </w:rPr>
        <w:t xml:space="preserve"> 2008-2010 жылдарға арналған тұрғын үй құрылысының мемлекеттік бағдарламасын іске асыруға 2009 жылға арналған аудандар мен қалалар бюджеттеріне республикалық бюджеттен нысаналы даму трансферттері мен бюджеттік несиелер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130"/>
        <w:gridCol w:w="1685"/>
        <w:gridCol w:w="1495"/>
        <w:gridCol w:w="1371"/>
        <w:gridCol w:w="1987"/>
        <w:gridCol w:w="1284"/>
        <w:gridCol w:w="1686"/>
        <w:gridCol w:w="1114"/>
      </w:tblGrid>
      <w:tr>
        <w:trPr>
          <w:trHeight w:val="69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 тар, оның ішінде:</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 ның тұрғын үй құры- лысына</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 жет- тік меке-мелердің қыз- мет- шіле-ріне және жас семьяларға арналған 20 пәтерлік екі тұр- ғын- үй құры-лысы-на</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жобасын іске асыру аясында салына- тын білім беру және денсау- лық сақтау ұйымдары қызмет- керлері үшін тұрғын үй салуға және сатып алуға аудандар мен қалалар бюджет- терін несиелендіруге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абаттандыру мен дамытуға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 нерлік-комму- ника- циялық инфра- құры- лымды жайлас-тыру мен дамыту-ға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же- нер-лік желілер-ді жөн-деу-ге және қай-та жаң-ғыр-туға</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оның ішінде: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3 166 000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1 672 000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1 515 000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157 000</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363 088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 ған ауданы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1 186 975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157 000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773 200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14 – ҚОСЫМША</w:t>
      </w:r>
    </w:p>
    <w:bookmarkEnd w:id="6"/>
    <w:p>
      <w:pPr>
        <w:spacing w:after="0"/>
        <w:ind w:left="0"/>
        <w:jc w:val="left"/>
      </w:pPr>
      <w:r>
        <w:rPr>
          <w:rFonts w:ascii="Times New Roman"/>
          <w:b/>
          <w:i w:val="false"/>
          <w:color w:val="000000"/>
        </w:rPr>
        <w:t xml:space="preserve"> Жұмыспен қамту және кадрларды қайта даярлау стратегиясын іске асыру аясында 2009 жылға арналған облыстық бюджетке, аудандар мен қалалардың бюджеттеріне республикалық бюджеттен берілген даму трансферттері мен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361"/>
        <w:gridCol w:w="1156"/>
        <w:gridCol w:w="1156"/>
        <w:gridCol w:w="1075"/>
        <w:gridCol w:w="1118"/>
        <w:gridCol w:w="1141"/>
        <w:gridCol w:w="1141"/>
        <w:gridCol w:w="1340"/>
        <w:gridCol w:w="935"/>
        <w:gridCol w:w="935"/>
        <w:gridCol w:w="1562"/>
      </w:tblGrid>
      <w:tr>
        <w:trPr>
          <w:trHeight w:val="3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 лім беру объектілерін күрделі және ағымдағы жөндеуге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күрделі және ағымдағы жөндеуге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күрделі және ағымдағы жөндеуге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және ағымдағы жөндеуге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қалалар мен елді-мекендер көшелерін жөндеуге және ұстауға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қалалардың және елді-мекендердің көшелерін өткізуге салу және құруға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Инженерлік-коммуналдық инфрақұрылымды жөндеуге және елді мекендерді көркейтуге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Инженерлік-коммуналдық инфрақұрылымды дамытуға және елді мекендерді көркейтуге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Ауылдардағы (селолардағы), ауылдық (селолық) округтердегі әлеуметтік жобаларды қаржыландыруға</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4 115 311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1 242 300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587 947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59 854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722 359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1 051 000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 неу ауда-ны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421 846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155 992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898 276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422 359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53 881</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117 909</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260 226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250 477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829 305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543 100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369 676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4 қыркүйектегі № 18/215 шешіміне</w:t>
      </w:r>
      <w:r>
        <w:br/>
      </w:r>
      <w:r>
        <w:rPr>
          <w:rFonts w:ascii="Times New Roman"/>
          <w:b w:val="false"/>
          <w:i w:val="false"/>
          <w:color w:val="000000"/>
          <w:sz w:val="28"/>
        </w:rPr>
        <w:t>
15 - ҚОСЫМША</w:t>
      </w:r>
    </w:p>
    <w:bookmarkEnd w:id="7"/>
    <w:p>
      <w:pPr>
        <w:spacing w:after="0"/>
        <w:ind w:left="0"/>
        <w:jc w:val="left"/>
      </w:pPr>
      <w:r>
        <w:rPr>
          <w:rFonts w:ascii="Times New Roman"/>
          <w:b/>
          <w:i w:val="false"/>
          <w:color w:val="000000"/>
        </w:rPr>
        <w:t xml:space="preserve"> 2009 жылға арналған облыстық бюджетке, аудандар мен қалалар бюджеттеріне әлеуметтік жұмыс орындары және жастар практикасы бағдарламасын кеңейтуге және кадрларды даярлау және қайта даярлауға республикалық бюджеттен берілген ағымдағы нысаналы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286"/>
        <w:gridCol w:w="1836"/>
        <w:gridCol w:w="1386"/>
        <w:gridCol w:w="1648"/>
        <w:gridCol w:w="1562"/>
        <w:gridCol w:w="1107"/>
        <w:gridCol w:w="1110"/>
        <w:gridCol w:w="2316"/>
      </w:tblGrid>
      <w:tr>
        <w:trPr>
          <w:trHeight w:val="27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 бағдарламасын кеңейтуге</w:t>
            </w: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983 193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255 151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200 083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55 068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728 042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721 087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6 955</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728 042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728 042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721 087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