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cc15" w14:textId="478c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денсаулық сақтау, әлеуметтік қамсыздандыру, білім беру, мәдениет және спорт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2009 жылғы 24 шілдедегі N 383 қаулысы. Қызылорда облысының Әділет департаменті Сырдария ауданының Әділет басқармасында 2009 жылғы 25 тамызда N 10-8-99 тіркелді. Күші жойылды - Қызылорда облысы Сырдария ауданы әкімдігінің 2014 жылғы 04 маусымдағы N 244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04.06.2014 N 244 қаулысымен.</w:t>
      </w:r>
    </w:p>
    <w:bookmarkStart w:name="z1" w:id="0"/>
    <w:p>
      <w:pPr>
        <w:spacing w:after="0"/>
        <w:ind w:left="0"/>
        <w:jc w:val="both"/>
      </w:pPr>
      <w:r>
        <w:rPr>
          <w:rFonts w:ascii="Times New Roman"/>
          <w:b w:val="false"/>
          <w:i w:val="false"/>
          <w:color w:val="000000"/>
          <w:sz w:val="28"/>
        </w:rPr>
        <w:t>
      "Қазақстан Республикасының Еңбек кодексі" Қазақстан Республикасының 2007 жылғы 15 мамырдағы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және аудандық мәслихаттың 2009 жылғы 10 шілдедегі N 175 шешіміне сәйкес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денсаулық сақтау, әлеуметтік қамсыздандыру, білім беру, мәдениет және спорт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Б.Маншариповке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 және 2009 жылғы 1 қаңтардан бастап туындаған қатынастарға таратылады.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міндетін атқарушы                Қ. Сәрсенбаев</w:t>
      </w:r>
    </w:p>
    <w:bookmarkStart w:name="z5" w:id="1"/>
    <w:p>
      <w:pPr>
        <w:spacing w:after="0"/>
        <w:ind w:left="0"/>
        <w:jc w:val="both"/>
      </w:pPr>
      <w:r>
        <w:rPr>
          <w:rFonts w:ascii="Times New Roman"/>
          <w:b w:val="false"/>
          <w:i w:val="false"/>
          <w:color w:val="000000"/>
          <w:sz w:val="28"/>
        </w:rPr>
        <w:t>
Сырдария ауданы әкімдігінің</w:t>
      </w:r>
      <w:r>
        <w:br/>
      </w:r>
      <w:r>
        <w:rPr>
          <w:rFonts w:ascii="Times New Roman"/>
          <w:b w:val="false"/>
          <w:i w:val="false"/>
          <w:color w:val="000000"/>
          <w:sz w:val="28"/>
        </w:rPr>
        <w:t>
2009 жылғы 24 шілдедегі</w:t>
      </w:r>
      <w:r>
        <w:br/>
      </w:r>
      <w:r>
        <w:rPr>
          <w:rFonts w:ascii="Times New Roman"/>
          <w:b w:val="false"/>
          <w:i w:val="false"/>
          <w:color w:val="000000"/>
          <w:sz w:val="28"/>
        </w:rPr>
        <w:t>
N 383 қаулысына қосымша</w:t>
      </w:r>
    </w:p>
    <w:bookmarkEnd w:id="1"/>
    <w:bookmarkStart w:name="z6" w:id="2"/>
    <w:p>
      <w:pPr>
        <w:spacing w:after="0"/>
        <w:ind w:left="0"/>
        <w:jc w:val="left"/>
      </w:pPr>
      <w:r>
        <w:rPr>
          <w:rFonts w:ascii="Times New Roman"/>
          <w:b/>
          <w:i w:val="false"/>
          <w:color w:val="000000"/>
        </w:rPr>
        <w:t xml:space="preserve"> 
Ауылдық (селолық) жерде жұмыс істейтін денсаулық сақтау, әлеуметтік қамсыздандыру, білім беру, мәдениет және спорт мамандары лауазымдарының тізбесі</w:t>
      </w:r>
    </w:p>
    <w:bookmarkEnd w:id="2"/>
    <w:bookmarkStart w:name="z7" w:id="3"/>
    <w:p>
      <w:pPr>
        <w:spacing w:after="0"/>
        <w:ind w:left="0"/>
        <w:jc w:val="left"/>
      </w:pPr>
      <w:r>
        <w:rPr>
          <w:rFonts w:ascii="Times New Roman"/>
          <w:b/>
          <w:i w:val="false"/>
          <w:color w:val="000000"/>
        </w:rPr>
        <w:t xml:space="preserve"> 
Ауылдық (селолық) жерлерде жұмыс істейтін денсаулық сақтау мамандары лауазымдарының тізбесі</w:t>
      </w:r>
    </w:p>
    <w:bookmarkEnd w:id="3"/>
    <w:p>
      <w:pPr>
        <w:spacing w:after="0"/>
        <w:ind w:left="0"/>
        <w:jc w:val="both"/>
      </w:pPr>
      <w:r>
        <w:rPr>
          <w:rFonts w:ascii="Times New Roman"/>
          <w:b w:val="false"/>
          <w:i w:val="false"/>
          <w:color w:val="000000"/>
          <w:sz w:val="28"/>
        </w:rPr>
        <w:t>      1. Мемлекеттік мекеме және қазыналық кәсіпорын басшысы және басшысының орынбасары.</w:t>
      </w:r>
      <w:r>
        <w:br/>
      </w:r>
      <w:r>
        <w:rPr>
          <w:rFonts w:ascii="Times New Roman"/>
          <w:b w:val="false"/>
          <w:i w:val="false"/>
          <w:color w:val="000000"/>
          <w:sz w:val="28"/>
        </w:rPr>
        <w:t>
      2. Бөлім, бөлімше, пункт, сектор басшысы, филиал, орталық сүтхана, дәріхана меңгерушісі, зертхана меңгерушісі, арнайы медициналық қойма жабдықтау меңгерушісі.</w:t>
      </w:r>
      <w:r>
        <w:br/>
      </w:r>
      <w:r>
        <w:rPr>
          <w:rFonts w:ascii="Times New Roman"/>
          <w:b w:val="false"/>
          <w:i w:val="false"/>
          <w:color w:val="000000"/>
          <w:sz w:val="28"/>
        </w:rPr>
        <w:t>
      3. Мамандар (бас аға): барлық мамандықтағы дәрігерлер, акушер, емдом бикесі, тіс дәрігері, дантист, тіс технигі, барлық атаудағы медициналық бике, мамандаған медициналық бике, барлық атаудағы фельдшер, медициналық статистик, провизор, психолог, барлық атаудағы зертханашы, барлық атаудағы ассистент (көмекші) маманы, фармацевт, залалсыздандыру жүмыстары, емдеу шынықтыру, еңбек терапиясы бойынша нұсқаушы, кітапханашы, тәрбиеші, жетекші, музыкалық жетекші.</w:t>
      </w:r>
    </w:p>
    <w:bookmarkStart w:name="z8" w:id="4"/>
    <w:p>
      <w:pPr>
        <w:spacing w:after="0"/>
        <w:ind w:left="0"/>
        <w:jc w:val="left"/>
      </w:pPr>
      <w:r>
        <w:rPr>
          <w:rFonts w:ascii="Times New Roman"/>
          <w:b/>
          <w:i w:val="false"/>
          <w:color w:val="000000"/>
        </w:rPr>
        <w:t xml:space="preserve"> 
Ауылдық (селолық) жерлерде жұмыс істейтін әлеуметтік қамсыздандыру мамандары лауазымдарының тізбесі</w:t>
      </w:r>
    </w:p>
    <w:bookmarkEnd w:id="4"/>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w:t>
      </w:r>
      <w:r>
        <w:br/>
      </w:r>
      <w:r>
        <w:rPr>
          <w:rFonts w:ascii="Times New Roman"/>
          <w:b w:val="false"/>
          <w:i w:val="false"/>
          <w:color w:val="000000"/>
          <w:sz w:val="28"/>
        </w:rPr>
        <w:t>
      2. Бөлім, бөлімше, сектор басшысы (меңгерушісі).</w:t>
      </w:r>
      <w:r>
        <w:br/>
      </w:r>
      <w:r>
        <w:rPr>
          <w:rFonts w:ascii="Times New Roman"/>
          <w:b w:val="false"/>
          <w:i w:val="false"/>
          <w:color w:val="000000"/>
          <w:sz w:val="28"/>
        </w:rPr>
        <w:t>
      3. Мамандар (бас, аға): барлық мамандықтағы әлеуметтік қызметкерлер, әлеуметтік жұмыс жөніндегі маман (консультант, кеңесші), мәдени ұйымдастырушы (аккомпаниатор), зертханашы, өндіріс оқыту шебері, залалсыздандыру жұмыстары, емдеу шынықтыру, еңбек және қызметкерлерді дайындау жөніндегі нұсқаушы, психолог, кітапханашы, мұрағатшы, фельдшер, тәрбиеші, музыкалық жетекші.</w:t>
      </w:r>
    </w:p>
    <w:bookmarkStart w:name="z9" w:id="5"/>
    <w:p>
      <w:pPr>
        <w:spacing w:after="0"/>
        <w:ind w:left="0"/>
        <w:jc w:val="left"/>
      </w:pPr>
      <w:r>
        <w:rPr>
          <w:rFonts w:ascii="Times New Roman"/>
          <w:b/>
          <w:i w:val="false"/>
          <w:color w:val="000000"/>
        </w:rPr>
        <w:t xml:space="preserve"> 
Ауылдық (селолық) жерлерде жұмыс істейтін білім беру мамандары лауазымдарының тізбесі</w:t>
      </w:r>
    </w:p>
    <w:bookmarkEnd w:id="5"/>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(шаруашылық жағынан орынбасарынан басқасы).</w:t>
      </w:r>
      <w:r>
        <w:br/>
      </w:r>
      <w:r>
        <w:rPr>
          <w:rFonts w:ascii="Times New Roman"/>
          <w:b w:val="false"/>
          <w:i w:val="false"/>
          <w:color w:val="000000"/>
          <w:sz w:val="28"/>
        </w:rPr>
        <w:t>
      2. Психологиялық - медециналық - педагокикалық консультация меңгерушісі, психологиялық - педагокикалық түзету кабинетінің меңгерушісі, бөлім меңгерушісі, оқу-өндірістік меңгерушісі, лагерь (бастығы) меңгерушісі бала бақша меңгерушісі, үйірме басшылары (жетекшілері).</w:t>
      </w:r>
      <w:r>
        <w:br/>
      </w:r>
      <w:r>
        <w:rPr>
          <w:rFonts w:ascii="Times New Roman"/>
          <w:b w:val="false"/>
          <w:i w:val="false"/>
          <w:color w:val="000000"/>
          <w:sz w:val="28"/>
        </w:rPr>
        <w:t>
      3. Мамандар (бас аға): барлық мамандықтағы мұғалімдер, тәлімгер, тәрбиеші, оқу орнының және оқу өндірістік қызметімен тікелей айналысатын дене тәрбиесінің нұсқаушысы, оқу тәрбие жұмысымен тікелей айналысатын музыкалық жетекші, аккомпаниатор, концертмейстер; өндірістік оқу шебері, әдіскер, тәрбиеші, әлеуметтік педагог, педагог - психолог, қосымша мамандықтағы педагог, дәрігер-психиатор, дәрігер-неврапатолог, дәрігер-сурдолог, дәрігер - овтальмолог, сурдопедагог, тифлопедагог, медициналық статистик, барлық білім беру ұйымдарындағы медициналық қызметкерлер, кітапханашы, зертханашы, мұғалім - логопед, мұғалім - дефектолог.</w:t>
      </w:r>
    </w:p>
    <w:bookmarkStart w:name="z10" w:id="6"/>
    <w:p>
      <w:pPr>
        <w:spacing w:after="0"/>
        <w:ind w:left="0"/>
        <w:jc w:val="left"/>
      </w:pPr>
      <w:r>
        <w:rPr>
          <w:rFonts w:ascii="Times New Roman"/>
          <w:b/>
          <w:i w:val="false"/>
          <w:color w:val="000000"/>
        </w:rPr>
        <w:t xml:space="preserve"> 
Ауылдық (селолық) жерлерде жұмыс істейтін мәдениет мамандары лауазымдарының тізбесі</w:t>
      </w:r>
    </w:p>
    <w:bookmarkEnd w:id="6"/>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w:t>
      </w:r>
      <w:r>
        <w:br/>
      </w:r>
      <w:r>
        <w:rPr>
          <w:rFonts w:ascii="Times New Roman"/>
          <w:b w:val="false"/>
          <w:i w:val="false"/>
          <w:color w:val="000000"/>
          <w:sz w:val="28"/>
        </w:rPr>
        <w:t>
      2. Көркем жетекшісі, клуб меңгерушісі, топ меңгерушісі (жетекшісі), музыка бөлімінің меңгерушісі, әдебиет бөлімінің меңгерушісі, көркемдік қоюшы бөлімінің меңгерушісі, әдеби-драмалық бөлімінің меңгерушісі, кітапхана меңгерушісі.</w:t>
      </w:r>
      <w:r>
        <w:br/>
      </w:r>
      <w:r>
        <w:rPr>
          <w:rFonts w:ascii="Times New Roman"/>
          <w:b w:val="false"/>
          <w:i w:val="false"/>
          <w:color w:val="000000"/>
          <w:sz w:val="28"/>
        </w:rPr>
        <w:t>
      3. Мамандар (бас аға): аккомпаниатор; әртіс; кітапханашы; редактор; режиссер; режиссердің көмекшісі; дыбыс режиссері; дыбыс операторы; мәдени ұйымдастырушы; әдістемеші; бас суретші; қоюшы суретші, хореограф, мұражай қорын сақтаушы, ғылыми қызметкер, экскурсовод, мұражай бақылаушысы, дәріскер, мұрағатшы.</w:t>
      </w:r>
    </w:p>
    <w:bookmarkStart w:name="z11" w:id="7"/>
    <w:p>
      <w:pPr>
        <w:spacing w:after="0"/>
        <w:ind w:left="0"/>
        <w:jc w:val="left"/>
      </w:pPr>
      <w:r>
        <w:rPr>
          <w:rFonts w:ascii="Times New Roman"/>
          <w:b/>
          <w:i w:val="false"/>
          <w:color w:val="000000"/>
        </w:rPr>
        <w:t xml:space="preserve"> 
Ауылдық (селолық) жерлерде жұмыс істейтін спорт мамандары лауазымдарының тізбесі</w:t>
      </w:r>
    </w:p>
    <w:bookmarkEnd w:id="7"/>
    <w:p>
      <w:pPr>
        <w:spacing w:after="0"/>
        <w:ind w:left="0"/>
        <w:jc w:val="both"/>
      </w:pPr>
      <w:r>
        <w:rPr>
          <w:rFonts w:ascii="Times New Roman"/>
          <w:b w:val="false"/>
          <w:i w:val="false"/>
          <w:color w:val="000000"/>
          <w:sz w:val="28"/>
        </w:rPr>
        <w:t>      1. Мемлекеттік мекеме және қазыналық кәсіпорын басшысы және</w:t>
      </w:r>
      <w:r>
        <w:br/>
      </w:r>
      <w:r>
        <w:rPr>
          <w:rFonts w:ascii="Times New Roman"/>
          <w:b w:val="false"/>
          <w:i w:val="false"/>
          <w:color w:val="000000"/>
          <w:sz w:val="28"/>
        </w:rPr>
        <w:t>
басшының орынбасары, филиал директоры (меңгерушісі).</w:t>
      </w:r>
      <w:r>
        <w:br/>
      </w:r>
      <w:r>
        <w:rPr>
          <w:rFonts w:ascii="Times New Roman"/>
          <w:b w:val="false"/>
          <w:i w:val="false"/>
          <w:color w:val="000000"/>
          <w:sz w:val="28"/>
        </w:rPr>
        <w:t xml:space="preserve">
      2. Мамандар (бас аға): оқу тәрбие, оқу өндірістік қызметімен тікелей айналысатын дене тәрбиесінің, спорт мектебінің нұсқаушысы, нұсқаушы әдістемеші, аға жаттықтырушы, оқытушы педагог - психолог; дәрігер, барлық спорт ұйымдарындағы медициналық қызметкерлер, әдістемеші.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