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b047" w14:textId="d9db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жұмыс істейтін және тұратын денсаулық сақтау, білім беру, әлеуметтік қамсыздандыру, мәдениет және спорт мамандарының тізбесі мен оларға әлеуметтік қызмет көрсету қағидасына келісім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2009 жылғы 30 сәуіріндегі N 100 шешімі. Қызылорда облысының Әділет департаменті Арал ауданының әділет басқармасында 2009 жылы 05 маусымда N 10-3-140 тіркелді. Күші жойылды - Қызылорда облысы Арал аудандық мәслихатының 2010 жылғы 28 шілдедегі N 172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2010.07.28 N 172 Шешімімен.</w:t>
      </w:r>
    </w:p>
    <w:bookmarkStart w:name="z1" w:id="0"/>
    <w:p>
      <w:pPr>
        <w:spacing w:after="0"/>
        <w:ind w:left="0"/>
        <w:jc w:val="both"/>
      </w:pPr>
      <w:r>
        <w:rPr>
          <w:rFonts w:ascii="Times New Roman"/>
          <w:b w:val="false"/>
          <w:i w:val="false"/>
          <w:color w:val="000000"/>
          <w:sz w:val="28"/>
        </w:rPr>
        <w:t>
      2001 жылғы 23 қаңтардағы N 148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15-тармақшасын</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N 66 Заңының 7-бабының 3-тармағының </w:t>
      </w:r>
      <w:r>
        <w:rPr>
          <w:rFonts w:ascii="Times New Roman"/>
          <w:b w:val="false"/>
          <w:i w:val="false"/>
          <w:color w:val="000000"/>
          <w:sz w:val="28"/>
        </w:rPr>
        <w:t>4-тармақшасын</w:t>
      </w:r>
      <w:r>
        <w:rPr>
          <w:rFonts w:ascii="Times New Roman"/>
          <w:b w:val="false"/>
          <w:i w:val="false"/>
          <w:color w:val="000000"/>
          <w:sz w:val="28"/>
        </w:rPr>
        <w:t xml:space="preserve"> және Қазақстан Республикасының Еңбек Кодексінің 238-бабының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ала отырып, аудан әкімдігінің 2009 жылғы 20 сәуірдегі N 61 қаулысына сәйкес аудандық мәслихат </w:t>
      </w:r>
      <w:r>
        <w:rPr>
          <w:rFonts w:ascii="Times New Roman"/>
          <w:b/>
          <w:i w:val="false"/>
          <w:color w:val="000000"/>
          <w:sz w:val="28"/>
        </w:rPr>
        <w:t>ШЕШЕМI3:</w:t>
      </w:r>
      <w:r>
        <w:br/>
      </w:r>
      <w:r>
        <w:rPr>
          <w:rFonts w:ascii="Times New Roman"/>
          <w:b w:val="false"/>
          <w:i w:val="false"/>
          <w:color w:val="000000"/>
          <w:sz w:val="28"/>
        </w:rPr>
        <w:t>
</w:t>
      </w:r>
      <w:r>
        <w:rPr>
          <w:rFonts w:ascii="Times New Roman"/>
          <w:b w:val="false"/>
          <w:i w:val="false"/>
          <w:color w:val="000000"/>
          <w:sz w:val="28"/>
        </w:rPr>
        <w:t>
      1. Арал ауданы әкімдігінің 2009 жылғы 20 сәуірдегі N 61 қаулысымен айқындалған ауылдық елді мекендерде жұмыс істейтін және тұратын денсаулық сақтау, білім беру, әлеуметтік қамсыздандыру, мәдениет және спорт мамандарының тізбесі </w:t>
      </w:r>
      <w:r>
        <w:rPr>
          <w:rFonts w:ascii="Times New Roman"/>
          <w:b w:val="false"/>
          <w:i w:val="false"/>
          <w:color w:val="000000"/>
          <w:sz w:val="28"/>
        </w:rPr>
        <w:t>N 1 қосымшаға</w:t>
      </w:r>
      <w:r>
        <w:rPr>
          <w:rFonts w:ascii="Times New Roman"/>
          <w:b w:val="false"/>
          <w:i w:val="false"/>
          <w:color w:val="000000"/>
          <w:sz w:val="28"/>
        </w:rPr>
        <w:t xml:space="preserve"> сәйкес келісілсін.</w:t>
      </w:r>
      <w:r>
        <w:br/>
      </w:r>
      <w:r>
        <w:rPr>
          <w:rFonts w:ascii="Times New Roman"/>
          <w:b w:val="false"/>
          <w:i w:val="false"/>
          <w:color w:val="000000"/>
          <w:sz w:val="28"/>
        </w:rPr>
        <w:t>
</w:t>
      </w:r>
      <w:r>
        <w:rPr>
          <w:rFonts w:ascii="Times New Roman"/>
          <w:b w:val="false"/>
          <w:i w:val="false"/>
          <w:color w:val="000000"/>
          <w:sz w:val="28"/>
        </w:rPr>
        <w:t>
      2. Ауылдық елді мекендерде жұмыс істейтін және тұратын денсаулық сақтау, білім беру, әлеуметтік қамсыздандыру, мәдениет және спорт мамандарына әлеуметтік көмек көрсетудің </w:t>
      </w:r>
      <w:r>
        <w:rPr>
          <w:rFonts w:ascii="Times New Roman"/>
          <w:b w:val="false"/>
          <w:i w:val="false"/>
          <w:color w:val="000000"/>
          <w:sz w:val="28"/>
        </w:rPr>
        <w:t>қағидасы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 тыс</w:t>
      </w:r>
      <w:r>
        <w:br/>
      </w:r>
      <w:r>
        <w:rPr>
          <w:rFonts w:ascii="Times New Roman"/>
          <w:b w:val="false"/>
          <w:i w:val="false"/>
          <w:color w:val="000000"/>
          <w:sz w:val="28"/>
        </w:rPr>
        <w:t>
</w:t>
      </w:r>
      <w:r>
        <w:rPr>
          <w:rFonts w:ascii="Times New Roman"/>
          <w:b w:val="false"/>
          <w:i/>
          <w:color w:val="000000"/>
          <w:sz w:val="28"/>
        </w:rPr>
        <w:t>он бесінші сессиясының төрағасы,</w:t>
      </w:r>
      <w:r>
        <w:br/>
      </w:r>
      <w:r>
        <w:rPr>
          <w:rFonts w:ascii="Times New Roman"/>
          <w:b w:val="false"/>
          <w:i w:val="false"/>
          <w:color w:val="000000"/>
          <w:sz w:val="28"/>
        </w:rPr>
        <w:t>
</w:t>
      </w:r>
      <w:r>
        <w:rPr>
          <w:rFonts w:ascii="Times New Roman"/>
          <w:b w:val="false"/>
          <w:i/>
          <w:color w:val="000000"/>
          <w:sz w:val="28"/>
        </w:rPr>
        <w:t>аудандық мәслихаттың хатшысы</w:t>
      </w:r>
      <w:r>
        <w:br/>
      </w:r>
      <w:r>
        <w:rPr>
          <w:rFonts w:ascii="Times New Roman"/>
          <w:b w:val="false"/>
          <w:i w:val="false"/>
          <w:color w:val="000000"/>
          <w:sz w:val="28"/>
        </w:rPr>
        <w:t>
</w:t>
      </w:r>
      <w:r>
        <w:rPr>
          <w:rFonts w:ascii="Times New Roman"/>
          <w:b w:val="false"/>
          <w:i/>
          <w:color w:val="000000"/>
          <w:sz w:val="28"/>
        </w:rPr>
        <w:t>Ә.Әуезов</w:t>
      </w:r>
    </w:p>
    <w:bookmarkStart w:name="z5" w:id="1"/>
    <w:p>
      <w:pPr>
        <w:spacing w:after="0"/>
        <w:ind w:left="0"/>
        <w:jc w:val="both"/>
      </w:pPr>
      <w:r>
        <w:rPr>
          <w:rFonts w:ascii="Times New Roman"/>
          <w:b w:val="false"/>
          <w:i w:val="false"/>
          <w:color w:val="000000"/>
          <w:sz w:val="28"/>
        </w:rPr>
        <w:t>
кезектен тыс он бесінші</w:t>
      </w:r>
      <w:r>
        <w:br/>
      </w:r>
      <w:r>
        <w:rPr>
          <w:rFonts w:ascii="Times New Roman"/>
          <w:b w:val="false"/>
          <w:i w:val="false"/>
          <w:color w:val="000000"/>
          <w:sz w:val="28"/>
        </w:rPr>
        <w:t>
сессиясының N 100 шешіміне</w:t>
      </w:r>
      <w:r>
        <w:br/>
      </w:r>
      <w:r>
        <w:rPr>
          <w:rFonts w:ascii="Times New Roman"/>
          <w:b w:val="false"/>
          <w:i w:val="false"/>
          <w:color w:val="000000"/>
          <w:sz w:val="28"/>
        </w:rPr>
        <w:t>
N 1 қосымша</w:t>
      </w:r>
    </w:p>
    <w:bookmarkEnd w:id="1"/>
    <w:bookmarkStart w:name="z6" w:id="2"/>
    <w:p>
      <w:pPr>
        <w:spacing w:after="0"/>
        <w:ind w:left="0"/>
        <w:jc w:val="left"/>
      </w:pPr>
      <w:r>
        <w:rPr>
          <w:rFonts w:ascii="Times New Roman"/>
          <w:b/>
          <w:i w:val="false"/>
          <w:color w:val="000000"/>
        </w:rPr>
        <w:t xml:space="preserve"> 
Ауылдық елді мекендерде жұмыс істейтін және тұратын денсаулық сақтау, білім беру, әлеуметтік қамсыздандыру, мәдениет және спорт мамандарының</w:t>
      </w:r>
      <w:r>
        <w:br/>
      </w:r>
      <w:r>
        <w:rPr>
          <w:rFonts w:ascii="Times New Roman"/>
          <w:b/>
          <w:i w:val="false"/>
          <w:color w:val="000000"/>
        </w:rPr>
        <w:t>
ТІЗБЕСІ</w:t>
      </w:r>
    </w:p>
    <w:bookmarkEnd w:id="2"/>
    <w:bookmarkStart w:name="z7" w:id="3"/>
    <w:p>
      <w:pPr>
        <w:spacing w:after="0"/>
        <w:ind w:left="0"/>
        <w:jc w:val="both"/>
      </w:pPr>
      <w:r>
        <w:rPr>
          <w:rFonts w:ascii="Times New Roman"/>
          <w:b w:val="false"/>
          <w:i w:val="false"/>
          <w:color w:val="000000"/>
          <w:sz w:val="28"/>
        </w:rPr>
        <w:t>
      1. Жоғарыда аталған еңбек ақы көлемін көтеруге жататын мамандар тізбесіне:</w:t>
      </w:r>
      <w:r>
        <w:br/>
      </w:r>
      <w:r>
        <w:rPr>
          <w:rFonts w:ascii="Times New Roman"/>
          <w:b w:val="false"/>
          <w:i w:val="false"/>
          <w:color w:val="000000"/>
          <w:sz w:val="28"/>
        </w:rPr>
        <w:t>
</w:t>
      </w:r>
      <w:r>
        <w:rPr>
          <w:rFonts w:ascii="Times New Roman"/>
          <w:b w:val="false"/>
          <w:i w:val="false"/>
          <w:color w:val="000000"/>
          <w:sz w:val="28"/>
        </w:rPr>
        <w:t>
      1) білім беру мекемелерінде:</w:t>
      </w:r>
      <w:r>
        <w:br/>
      </w:r>
      <w:r>
        <w:rPr>
          <w:rFonts w:ascii="Times New Roman"/>
          <w:b w:val="false"/>
          <w:i w:val="false"/>
          <w:color w:val="000000"/>
          <w:sz w:val="28"/>
        </w:rPr>
        <w:t>
      мемлекеттік білім беру органдарының ұстаздары (мекеме басшылары, мекеме басшыларының орынбасарлары (шаруашылық жағынан орынбасарларынан басқасы), бала бақша меңгерушілері, үйірме басшылары, бар мамандықтар бойынша мұғалім және ұстаздар, еңбек және өндірістік нұсқаушылары, жаттықтырушы-мұғалім, әдіскерлер, тәрбиешілер, кітапханашылар, мәдени-ұйымдастырушылар, аккомпанияторлар, әуез басшылары, медбикелер.</w:t>
      </w:r>
      <w:r>
        <w:br/>
      </w:r>
      <w:r>
        <w:rPr>
          <w:rFonts w:ascii="Times New Roman"/>
          <w:b w:val="false"/>
          <w:i w:val="false"/>
          <w:color w:val="000000"/>
          <w:sz w:val="28"/>
        </w:rPr>
        <w:t>
</w:t>
      </w:r>
      <w:r>
        <w:rPr>
          <w:rFonts w:ascii="Times New Roman"/>
          <w:b w:val="false"/>
          <w:i w:val="false"/>
          <w:color w:val="000000"/>
          <w:sz w:val="28"/>
        </w:rPr>
        <w:t>
      2) денсаулық сақтау мекемелерінде:</w:t>
      </w:r>
      <w:r>
        <w:br/>
      </w:r>
      <w:r>
        <w:rPr>
          <w:rFonts w:ascii="Times New Roman"/>
          <w:b w:val="false"/>
          <w:i w:val="false"/>
          <w:color w:val="000000"/>
          <w:sz w:val="28"/>
        </w:rPr>
        <w:t>
      мамандар, дәрігерлер (лауазымдық атауларына қарамастан ); провизорлар; дәрігерлік лауазымда жұмыс атқаратын жоғары медицианалық емес білімі бар адамдар; лауазымдық атауларына қарамастан медициналық және фармацевтік орта білімді қызметкерлер; денсаулық сақтау мекемелерінің басшылары; дәріхана басшылары және олардың орынбасарлары; тиісті білімі бар денсаулық сақтау мекемелерінде жұмыс атқаратын мұғалімдер және тәрбиешілер).</w:t>
      </w:r>
      <w:r>
        <w:br/>
      </w:r>
      <w:r>
        <w:rPr>
          <w:rFonts w:ascii="Times New Roman"/>
          <w:b w:val="false"/>
          <w:i w:val="false"/>
          <w:color w:val="000000"/>
          <w:sz w:val="28"/>
        </w:rPr>
        <w:t>
</w:t>
      </w:r>
      <w:r>
        <w:rPr>
          <w:rFonts w:ascii="Times New Roman"/>
          <w:b w:val="false"/>
          <w:i w:val="false"/>
          <w:color w:val="000000"/>
          <w:sz w:val="28"/>
        </w:rPr>
        <w:t>
      3) мәдениет мекемелерінде:</w:t>
      </w:r>
      <w:r>
        <w:br/>
      </w:r>
      <w:r>
        <w:rPr>
          <w:rFonts w:ascii="Times New Roman"/>
          <w:b w:val="false"/>
          <w:i w:val="false"/>
          <w:color w:val="000000"/>
          <w:sz w:val="28"/>
        </w:rPr>
        <w:t>
      мамандар (мекеме басшысы; орынбасарлары; көркем жетекшілері; негізгі қызмет бойынша бас мамандар, бөлім және сектор меңгерушілері; бөлімше меңгерушілері (басшылары); кітапханашылар; библиографтар; экскурсия жетекшілері; дәріскерлер; киномеханиктер; клуб меңгерушілері; баянистер; музейдегі ғылыми қызметкерлер, мұрағатшылар.</w:t>
      </w:r>
      <w:r>
        <w:br/>
      </w:r>
      <w:r>
        <w:rPr>
          <w:rFonts w:ascii="Times New Roman"/>
          <w:b w:val="false"/>
          <w:i w:val="false"/>
          <w:color w:val="000000"/>
          <w:sz w:val="28"/>
        </w:rPr>
        <w:t>
</w:t>
      </w:r>
      <w:r>
        <w:rPr>
          <w:rFonts w:ascii="Times New Roman"/>
          <w:b w:val="false"/>
          <w:i w:val="false"/>
          <w:color w:val="000000"/>
          <w:sz w:val="28"/>
        </w:rPr>
        <w:t>
      4) халықты әлеуметтік қамсыздандыру мекемелерінде:</w:t>
      </w:r>
      <w:r>
        <w:br/>
      </w:r>
      <w:r>
        <w:rPr>
          <w:rFonts w:ascii="Times New Roman"/>
          <w:b w:val="false"/>
          <w:i w:val="false"/>
          <w:color w:val="000000"/>
          <w:sz w:val="28"/>
        </w:rPr>
        <w:t>
      жұмыспен қамту және әлеуметтік бағдарламалар бөлімінің әлеуметтік бөлімшелерінің меңгерушілері, кеңесшілері, әлеуметтік қызметкерлері.</w:t>
      </w:r>
      <w:r>
        <w:br/>
      </w:r>
      <w:r>
        <w:rPr>
          <w:rFonts w:ascii="Times New Roman"/>
          <w:b w:val="false"/>
          <w:i w:val="false"/>
          <w:color w:val="000000"/>
          <w:sz w:val="28"/>
        </w:rPr>
        <w:t>
</w:t>
      </w:r>
      <w:r>
        <w:rPr>
          <w:rFonts w:ascii="Times New Roman"/>
          <w:b w:val="false"/>
          <w:i w:val="false"/>
          <w:color w:val="000000"/>
          <w:sz w:val="28"/>
        </w:rPr>
        <w:t>
      5) спорт мекемелерінде;</w:t>
      </w:r>
      <w:r>
        <w:br/>
      </w:r>
      <w:r>
        <w:rPr>
          <w:rFonts w:ascii="Times New Roman"/>
          <w:b w:val="false"/>
          <w:i w:val="false"/>
          <w:color w:val="000000"/>
          <w:sz w:val="28"/>
        </w:rPr>
        <w:t>
      мекеме басшылары, олардың орынбасарлары, жаттықтырушылар.</w:t>
      </w:r>
    </w:p>
    <w:bookmarkEnd w:id="3"/>
    <w:bookmarkStart w:name="z13" w:id="4"/>
    <w:p>
      <w:pPr>
        <w:spacing w:after="0"/>
        <w:ind w:left="0"/>
        <w:jc w:val="left"/>
      </w:pPr>
      <w:r>
        <w:rPr>
          <w:rFonts w:ascii="Times New Roman"/>
          <w:b/>
          <w:i w:val="false"/>
          <w:color w:val="000000"/>
        </w:rPr>
        <w:t xml:space="preserve"> 
Ауылдық елді мекендерде жұмыс істейтін және тұратын денсаулық сақтау, білім беру, әлеуметтік қамсыздандыру, мәдениет және спорт мамандарына әлеуметтік көмек көрсетудің</w:t>
      </w:r>
      <w:r>
        <w:br/>
      </w:r>
      <w:r>
        <w:rPr>
          <w:rFonts w:ascii="Times New Roman"/>
          <w:b/>
          <w:i w:val="false"/>
          <w:color w:val="000000"/>
        </w:rPr>
        <w:t>
      ҚАҒИДАСЫ:</w:t>
      </w:r>
    </w:p>
    <w:bookmarkEnd w:id="4"/>
    <w:bookmarkStart w:name="z14" w:id="5"/>
    <w:p>
      <w:pPr>
        <w:spacing w:after="0"/>
        <w:ind w:left="0"/>
        <w:jc w:val="both"/>
      </w:pPr>
      <w:r>
        <w:rPr>
          <w:rFonts w:ascii="Times New Roman"/>
          <w:b w:val="false"/>
          <w:i w:val="false"/>
          <w:color w:val="000000"/>
          <w:sz w:val="28"/>
        </w:rPr>
        <w:t>
      1. Ауылдық елді мекендерде тұратын және жұмыс атқаратын денсаулық сақтау, әлеуметтік қамсыздандыру, білім, мәдениет және спорт мамандарына қалалық жағдайда жұмыс атқаратын осындай мамандармен салыстырғанда 25 пайызға жоғары айлықақы мен тарифтік ставкалар белгіленеді.</w:t>
      </w:r>
      <w:r>
        <w:br/>
      </w:r>
      <w:r>
        <w:rPr>
          <w:rFonts w:ascii="Times New Roman"/>
          <w:b w:val="false"/>
          <w:i w:val="false"/>
          <w:color w:val="000000"/>
          <w:sz w:val="28"/>
        </w:rPr>
        <w:t>
</w:t>
      </w:r>
      <w:r>
        <w:rPr>
          <w:rFonts w:ascii="Times New Roman"/>
          <w:b w:val="false"/>
          <w:i w:val="false"/>
          <w:color w:val="000000"/>
          <w:sz w:val="28"/>
        </w:rPr>
        <w:t>
      2. Жоғарыда аталған тарифтік қызметақы мөлшерлемесінің көбеюі мемлекеттік басқару органдарына жүрмейді.</w:t>
      </w:r>
      <w:r>
        <w:br/>
      </w:r>
      <w:r>
        <w:rPr>
          <w:rFonts w:ascii="Times New Roman"/>
          <w:b w:val="false"/>
          <w:i w:val="false"/>
          <w:color w:val="000000"/>
          <w:sz w:val="28"/>
        </w:rPr>
        <w:t>
      Қызметкерлердің лауазымдық жалақыларының көбеюі барлық жағдайда пайыздық өлшеммен қаралады, нақты көбею көлемі лауазымдық жалақыдан (тарифтік мөлшерлемеден) басқа да көбеюлер, үстем ақы мен төлемдерді есептемей саналады.</w:t>
      </w:r>
      <w:r>
        <w:br/>
      </w:r>
      <w:r>
        <w:rPr>
          <w:rFonts w:ascii="Times New Roman"/>
          <w:b w:val="false"/>
          <w:i w:val="false"/>
          <w:color w:val="000000"/>
          <w:sz w:val="28"/>
        </w:rPr>
        <w:t>
</w:t>
      </w:r>
      <w:r>
        <w:rPr>
          <w:rFonts w:ascii="Times New Roman"/>
          <w:b w:val="false"/>
          <w:i w:val="false"/>
          <w:color w:val="000000"/>
          <w:sz w:val="28"/>
        </w:rPr>
        <w:t>
      3. Ауылдық жерде тұратын және жұмыс атқаратын денсаулық сақтау, әлеуметтік қамсыздандыру, білім, мәдениет және спорт мамандарына отын сатып алу үшін әлеуметтік көмек жыл сайын жергілікті бюджет есебінен бекітілген мөлшерде беріледі.</w:t>
      </w:r>
      <w:r>
        <w:br/>
      </w:r>
      <w:r>
        <w:rPr>
          <w:rFonts w:ascii="Times New Roman"/>
          <w:b w:val="false"/>
          <w:i w:val="false"/>
          <w:color w:val="000000"/>
          <w:sz w:val="28"/>
        </w:rPr>
        <w:t>
      Әлеуметтік көмектің басқа да түрлерін алуына қарамастан ауылдық жерде тұратын және жұмыс атқаратын денсаулық сақтау, әлеуметтік қамсыздандыру, білім, мәдениет және спорт мамандарының отын сатып алу үшін әлеуметтік көмек алуға құқықтары бар. Отын сатып алу үшін әлеуметтік көмек жылына бір мәрте беріледі. Егер ағымдағы жылда көмек алушы өтініш жасамаса, онда осы жылда алмаған әлеуметтік көмегі қарыз ретінде келесі жылға өтпейді және берілмейді.</w:t>
      </w:r>
      <w:r>
        <w:br/>
      </w:r>
      <w:r>
        <w:rPr>
          <w:rFonts w:ascii="Times New Roman"/>
          <w:b w:val="false"/>
          <w:i w:val="false"/>
          <w:color w:val="000000"/>
          <w:sz w:val="28"/>
        </w:rPr>
        <w:t>
      Отын сатып алу үшін берілетін әлеуметтік көмектің тағайындауы және төлеуі аудандық жұмыспен қамту және әлеуметтік бағдарламалар бөлімі арқылы төмендегі құжаттар негізінде беріледі:</w:t>
      </w:r>
      <w:r>
        <w:br/>
      </w:r>
      <w:r>
        <w:rPr>
          <w:rFonts w:ascii="Times New Roman"/>
          <w:b w:val="false"/>
          <w:i w:val="false"/>
          <w:color w:val="000000"/>
          <w:sz w:val="28"/>
        </w:rPr>
        <w:t>
      1) көмек алушының өтініші;</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жұмыс орнынан анықтама;</w:t>
      </w:r>
      <w:r>
        <w:br/>
      </w:r>
      <w:r>
        <w:rPr>
          <w:rFonts w:ascii="Times New Roman"/>
          <w:b w:val="false"/>
          <w:i w:val="false"/>
          <w:color w:val="000000"/>
          <w:sz w:val="28"/>
        </w:rPr>
        <w:t>
      4) тұрғылықты жерін анықтайтын құжат (анықтама)</w:t>
      </w:r>
      <w:r>
        <w:br/>
      </w:r>
      <w:r>
        <w:rPr>
          <w:rFonts w:ascii="Times New Roman"/>
          <w:b w:val="false"/>
          <w:i w:val="false"/>
          <w:color w:val="000000"/>
          <w:sz w:val="28"/>
        </w:rPr>
        <w:t>
      Құжаттарды дайындау аудандық жұмыспен қамту және әлеуметтік бағдарламалар бөлімі құрған комиссия арқылы жүргізіледі. Арыз барлық қажетті құжаттармен қоса комиссияда қаралады, комиссия шешімі арыз иесіне хабарланады. Қарсы болған жағдайда себебі көрсетіледі.</w:t>
      </w:r>
      <w:r>
        <w:br/>
      </w:r>
      <w:r>
        <w:rPr>
          <w:rFonts w:ascii="Times New Roman"/>
          <w:b w:val="false"/>
          <w:i w:val="false"/>
          <w:color w:val="000000"/>
          <w:sz w:val="28"/>
        </w:rPr>
        <w:t>
      Аудандық жұмыспен қамту және әлеуметтік бағдарламалар бөлімі комиссияның шешіміне сәйкес әлеуметтік көмек алушылардың есебін жүргізеді.</w:t>
      </w:r>
      <w:r>
        <w:br/>
      </w:r>
      <w:r>
        <w:rPr>
          <w:rFonts w:ascii="Times New Roman"/>
          <w:b w:val="false"/>
          <w:i w:val="false"/>
          <w:color w:val="000000"/>
          <w:sz w:val="28"/>
        </w:rPr>
        <w:t>
      Әлеуметтік көмектің мөлшері жыл сайын бекітіледі.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Қызылорда облысы Арал аудандық мәслихатының 2009.12.23 </w:t>
      </w:r>
      <w:r>
        <w:rPr>
          <w:rFonts w:ascii="Times New Roman"/>
          <w:b w:val="false"/>
          <w:i w:val="false"/>
          <w:color w:val="000000"/>
          <w:sz w:val="28"/>
        </w:rPr>
        <w:t>N 135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w:t>
      </w:r>
      <w:r>
        <w:br/>
      </w:r>
      <w:r>
        <w:rPr>
          <w:rFonts w:ascii="Times New Roman"/>
          <w:b w:val="false"/>
          <w:i w:val="false"/>
          <w:color w:val="000000"/>
          <w:sz w:val="28"/>
        </w:rPr>
        <w:t>
       </w:t>
      </w:r>
      <w:r>
        <w:rPr>
          <w:rFonts w:ascii="Times New Roman"/>
          <w:b w:val="false"/>
          <w:i w:val="false"/>
          <w:color w:val="ff0000"/>
          <w:sz w:val="28"/>
        </w:rPr>
        <w:t xml:space="preserve">Ескерту. 4-тармақпен толықтырылды - Қызылорда облысы Арал аудандық мәслихатының 2009.12.23 </w:t>
      </w:r>
      <w:r>
        <w:rPr>
          <w:rFonts w:ascii="Times New Roman"/>
          <w:b w:val="false"/>
          <w:i w:val="false"/>
          <w:color w:val="000000"/>
          <w:sz w:val="28"/>
        </w:rPr>
        <w:t>N 135</w:t>
      </w:r>
      <w:r>
        <w:rPr>
          <w:rFonts w:ascii="Times New Roman"/>
          <w:b w:val="false"/>
          <w:i w:val="false"/>
          <w:color w:val="ff0000"/>
          <w:sz w:val="28"/>
        </w:rPr>
        <w:t xml:space="preserve"> Шешімімен.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