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722e" w14:textId="3427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картасы" аясында нысаналы топтарға жататын жұмыссыздар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2009 жылғы 12 маусымдағы N 14/4 қаулысы. Қарағанды облысы Балқаш қаласының Әділет басқармасында 2009 жылғы 01 шілдеде N 8-4-150 тіркелді. Күші жойылды - Қарағанды облысы Приозерск қаласы әкімдігінің 2011 жылғы 11 тамызда N 27/2 қаулысымен</w:t>
      </w:r>
    </w:p>
    <w:p>
      <w:pPr>
        <w:spacing w:after="0"/>
        <w:ind w:left="0"/>
        <w:jc w:val="both"/>
      </w:pPr>
      <w:r>
        <w:rPr>
          <w:rFonts w:ascii="Times New Roman"/>
          <w:b w:val="false"/>
          <w:i w:val="false"/>
          <w:color w:val="ff0000"/>
          <w:sz w:val="28"/>
        </w:rPr>
        <w:t>      Ескерту. Күші жойылды - Қарағанды облысы Приозерск қаласы әкімдігінің 2011.08.11 N 27/2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Заңдарына, Қазақстан Республикасы Үкіметінің 2009 жылғы 6 наурыздағы N 264 "Мемлекеттік басшының 2009 жылғы 6 наурыздағы "Дағдарыстан жаңарту мен дамуға" атты Қазақстан халқына Жолдауын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Приозерск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Нысаналы топтарға жататын жұмыссыздарды жұмысқа орналастыру үшін әлеуметтік жұмыс орындарын ұйымдастыруды ұсынатын жұмыс берушілерді таңдау Тәртібі бекітілсін (</w:t>
      </w:r>
      <w:r>
        <w:rPr>
          <w:rFonts w:ascii="Times New Roman"/>
          <w:b w:val="false"/>
          <w:i w:val="false"/>
          <w:color w:val="000000"/>
          <w:sz w:val="28"/>
        </w:rPr>
        <w:t>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Нысаналы әлеуметтік топтар үшін әлеуметтік жұмыс орындары ұйымдастырылады.</w:t>
      </w:r>
      <w:r>
        <w:br/>
      </w:r>
      <w:r>
        <w:rPr>
          <w:rFonts w:ascii="Times New Roman"/>
          <w:b w:val="false"/>
          <w:i w:val="false"/>
          <w:color w:val="000000"/>
          <w:sz w:val="28"/>
        </w:rPr>
        <w:t>
</w:t>
      </w:r>
      <w:r>
        <w:rPr>
          <w:rFonts w:ascii="Times New Roman"/>
          <w:b w:val="false"/>
          <w:i w:val="false"/>
          <w:color w:val="000000"/>
          <w:sz w:val="28"/>
        </w:rPr>
        <w:t>
      3. Республикалық бюджеттен әрбір қатысушыға орташа айлық төлемақы 15 000 теңге көлемінде бекітілсін.</w:t>
      </w:r>
      <w:r>
        <w:br/>
      </w:r>
      <w:r>
        <w:rPr>
          <w:rFonts w:ascii="Times New Roman"/>
          <w:b w:val="false"/>
          <w:i w:val="false"/>
          <w:color w:val="000000"/>
          <w:sz w:val="28"/>
        </w:rPr>
        <w:t>
</w:t>
      </w:r>
      <w:r>
        <w:rPr>
          <w:rFonts w:ascii="Times New Roman"/>
          <w:b w:val="false"/>
          <w:i w:val="false"/>
          <w:color w:val="000000"/>
          <w:sz w:val="28"/>
        </w:rPr>
        <w:t>
      4. "Приозерск қаласының жұмыспен қамту және әлеуметтік бағдарламалар бөлімі" Мемлекеттік Мекемесіне (З.А. Медетбекова) нысаналы топтарға жататын жұмыссыздар үшін әлеуметтік жұмыс орындарын ұйымдастыруды жүргізсін.</w:t>
      </w:r>
      <w:r>
        <w:br/>
      </w:r>
      <w:r>
        <w:rPr>
          <w:rFonts w:ascii="Times New Roman"/>
          <w:b w:val="false"/>
          <w:i w:val="false"/>
          <w:color w:val="000000"/>
          <w:sz w:val="28"/>
        </w:rPr>
        <w:t>
</w:t>
      </w:r>
      <w:r>
        <w:rPr>
          <w:rFonts w:ascii="Times New Roman"/>
          <w:b w:val="false"/>
          <w:i w:val="false"/>
          <w:color w:val="000000"/>
          <w:sz w:val="28"/>
        </w:rPr>
        <w:t>
      5. "Приозерск қаласының қаржы бөлімі" Мемлекеттік Мекемесі (Қ.К. Қошқаралиев) мақсатты трансферттен әлеуметтік жұмыс орындарына жіберілген нысаналы топтарға жататын жұмыссыздардың еңбек ақысын қарастырылған облыстық бюджеттен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Б.Ә. Қазиеваға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қолданысқа енгізіледі және 2009 жылдың 1 мамырдан бастап 2009 жылдың 31 желтоқсанына дейін пайда болған құқық қатынастарға қолданылады.</w:t>
      </w:r>
    </w:p>
    <w:bookmarkEnd w:id="0"/>
    <w:p>
      <w:pPr>
        <w:spacing w:after="0"/>
        <w:ind w:left="0"/>
        <w:jc w:val="both"/>
      </w:pPr>
      <w:r>
        <w:rPr>
          <w:rFonts w:ascii="Times New Roman"/>
          <w:b w:val="false"/>
          <w:i/>
          <w:color w:val="000000"/>
          <w:sz w:val="28"/>
        </w:rPr>
        <w:t>      Приозерск қаласының әкімі                  Н. Бікіров</w:t>
      </w:r>
    </w:p>
    <w:bookmarkStart w:name="z9" w:id="1"/>
    <w:p>
      <w:pPr>
        <w:spacing w:after="0"/>
        <w:ind w:left="0"/>
        <w:jc w:val="both"/>
      </w:pPr>
      <w:r>
        <w:rPr>
          <w:rFonts w:ascii="Times New Roman"/>
          <w:b w:val="false"/>
          <w:i w:val="false"/>
          <w:color w:val="000000"/>
          <w:sz w:val="28"/>
        </w:rPr>
        <w:t>
Приозерск қаласының әкімдігінің</w:t>
      </w:r>
      <w:r>
        <w:br/>
      </w:r>
      <w:r>
        <w:rPr>
          <w:rFonts w:ascii="Times New Roman"/>
          <w:b w:val="false"/>
          <w:i w:val="false"/>
          <w:color w:val="000000"/>
          <w:sz w:val="28"/>
        </w:rPr>
        <w:t>
2009 жылғы 12 маусымдағы</w:t>
      </w:r>
      <w:r>
        <w:br/>
      </w:r>
      <w:r>
        <w:rPr>
          <w:rFonts w:ascii="Times New Roman"/>
          <w:b w:val="false"/>
          <w:i w:val="false"/>
          <w:color w:val="000000"/>
          <w:sz w:val="28"/>
        </w:rPr>
        <w:t>
N 14/4 қаулысына қосымша</w:t>
      </w:r>
    </w:p>
    <w:bookmarkEnd w:id="1"/>
    <w:bookmarkStart w:name="z10" w:id="2"/>
    <w:p>
      <w:pPr>
        <w:spacing w:after="0"/>
        <w:ind w:left="0"/>
        <w:jc w:val="left"/>
      </w:pPr>
      <w:r>
        <w:rPr>
          <w:rFonts w:ascii="Times New Roman"/>
          <w:b/>
          <w:i w:val="false"/>
          <w:color w:val="000000"/>
        </w:rPr>
        <w:t xml:space="preserve"> 
Нысаналы топтарға жататын жұмыссыздарды жұмысқа орналастыру үшін, әлеуметтік жұмыс орындарын ұйымдастыруды ұсынатын жұмыс берушілерді таңдау Тәртібі</w:t>
      </w:r>
    </w:p>
    <w:bookmarkEnd w:id="2"/>
    <w:bookmarkStart w:name="z11" w:id="3"/>
    <w:p>
      <w:pPr>
        <w:spacing w:after="0"/>
        <w:ind w:left="0"/>
        <w:jc w:val="both"/>
      </w:pPr>
      <w:r>
        <w:rPr>
          <w:rFonts w:ascii="Times New Roman"/>
          <w:b w:val="false"/>
          <w:i w:val="false"/>
          <w:color w:val="000000"/>
          <w:sz w:val="28"/>
        </w:rPr>
        <w:t>
      1. Жұмыс беруші әлеуметтік жұмыс орындарын ұйымдастыру бойынша "Приозерск қаласының жұмыспен қамту және әлеуметтік бағдарламалар бөлімі" мемлекеттік мекемесіне (бұдан әрі Уәкілетті орган) сұраныс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ұсынған жұмыс беруші таңдау кезінде мекеменің төлеу қабілеті, айлық еңбекақысының уақытылы төленуі, техникалық қауіпсіздік нормаларына сәйкес болуы, мекемеде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нормаларының сәйкестігі сақталуы, Уәкілетті органмен жасалған шарттың мерзімі біткеннен кейін тұрақты жұмыс ұсыну мүмкіндігі талаптарын Уәкілетті орган есепке алады.</w:t>
      </w:r>
      <w:r>
        <w:br/>
      </w:r>
      <w:r>
        <w:rPr>
          <w:rFonts w:ascii="Times New Roman"/>
          <w:b w:val="false"/>
          <w:i w:val="false"/>
          <w:color w:val="000000"/>
          <w:sz w:val="28"/>
        </w:rPr>
        <w:t>
</w:t>
      </w:r>
      <w:r>
        <w:rPr>
          <w:rFonts w:ascii="Times New Roman"/>
          <w:b w:val="false"/>
          <w:i w:val="false"/>
          <w:color w:val="000000"/>
          <w:sz w:val="28"/>
        </w:rPr>
        <w:t>
      3. Жұмыс беруші әлеуметтік жұмыс орындарын ұйымдастыру үшін Уәкілетті органмен келісім-шарт жасасады. Келісім-шартта екі жақтың міндеттері, түрлері, жұмыс көлемі, еңбекақының мөлшері мен шарты, әлеуметтік жұмыс орындарының қаржыландыру көздері мен мерзімі, жіберілетін жұмыссыздар саны көрсетіледі. Жұмыс уақытша болғандықтан, оны ұйымдастыруда тұрақты жұмыс орындары мен бос лауазымдық орындар қолдалынбайды.</w:t>
      </w:r>
      <w:r>
        <w:br/>
      </w:r>
      <w:r>
        <w:rPr>
          <w:rFonts w:ascii="Times New Roman"/>
          <w:b w:val="false"/>
          <w:i w:val="false"/>
          <w:color w:val="000000"/>
          <w:sz w:val="28"/>
        </w:rPr>
        <w:t>
</w:t>
      </w:r>
      <w:r>
        <w:rPr>
          <w:rFonts w:ascii="Times New Roman"/>
          <w:b w:val="false"/>
          <w:i w:val="false"/>
          <w:color w:val="000000"/>
          <w:sz w:val="28"/>
        </w:rPr>
        <w:t>
      4. Әлеуметтік жұмыс орындарына орналасу үшін халықтың нысаналы топтарына жататын жұмыссыздарға Уәкілетті орган жолдама береді.</w:t>
      </w:r>
      <w:r>
        <w:br/>
      </w:r>
      <w:r>
        <w:rPr>
          <w:rFonts w:ascii="Times New Roman"/>
          <w:b w:val="false"/>
          <w:i w:val="false"/>
          <w:color w:val="000000"/>
          <w:sz w:val="28"/>
        </w:rPr>
        <w:t>
</w:t>
      </w:r>
      <w:r>
        <w:rPr>
          <w:rFonts w:ascii="Times New Roman"/>
          <w:b w:val="false"/>
          <w:i w:val="false"/>
          <w:color w:val="000000"/>
          <w:sz w:val="28"/>
        </w:rPr>
        <w:t>
      5. Жұмыс беруші әлеуметтік жұмыс орнына жіберілген жұмыссызды қабылдап, онымен еңбек шартын жасайды, қауіпсіздік техника нормаларына сәйкес жұмыс орнын береді. Әлеуметтік жұмыс орындарында жұмыссыздар жұмыспен қамтылу мерзімі алты айға дейін рұқсат етіледі.</w:t>
      </w:r>
      <w:r>
        <w:br/>
      </w:r>
      <w:r>
        <w:rPr>
          <w:rFonts w:ascii="Times New Roman"/>
          <w:b w:val="false"/>
          <w:i w:val="false"/>
          <w:color w:val="000000"/>
          <w:sz w:val="28"/>
        </w:rPr>
        <w:t>
</w:t>
      </w:r>
      <w:r>
        <w:rPr>
          <w:rFonts w:ascii="Times New Roman"/>
          <w:b w:val="false"/>
          <w:i w:val="false"/>
          <w:color w:val="000000"/>
          <w:sz w:val="28"/>
        </w:rPr>
        <w:t>
      6. Жұмыс беруші жұмыссыздың еңбекақы шығындарын төлеу үшін әр айдың 20 күніне дейін Уәкілетті органға белгіленген тәртіп бойынша: жұмысқа қабылдау туралы бұйрықтың көшірмесін, жұмыс уақытын есептеу табелін, әлеуметтік жұмыс орнына қабылданған қызметкерлер туралы есеп және орындалған жұмыстың кесімін береді.</w:t>
      </w:r>
      <w:r>
        <w:br/>
      </w:r>
      <w:r>
        <w:rPr>
          <w:rFonts w:ascii="Times New Roman"/>
          <w:b w:val="false"/>
          <w:i w:val="false"/>
          <w:color w:val="000000"/>
          <w:sz w:val="28"/>
        </w:rPr>
        <w:t>
</w:t>
      </w:r>
      <w:r>
        <w:rPr>
          <w:rFonts w:ascii="Times New Roman"/>
          <w:b w:val="false"/>
          <w:i w:val="false"/>
          <w:color w:val="000000"/>
          <w:sz w:val="28"/>
        </w:rPr>
        <w:t>
      7. Нысаналы топтарға жататын жұмыссыздарды жұмысқа орналастыру үшін әлеуметтік жұмыс орындарын ұйымдастыруды ұсынған жұмыс берушілерді таңдау Тәртібің орындауды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