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4d78" w14:textId="25c4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азаматтарды Қараганды облысы Балқаш қаласы біріктірілген қорғаныс істері жөніндегі бөлімінің шақыру теліміне тіркеуді жүргізу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қаласының әкімінің 2009 жылғы 16 қаңтардағы N 2 шешімі. Қарағанды облысы Балқаш қаласы әділет басқармасында 2009 жылғы 26 қаңтарда N 8-4-130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xml:space="preserve"> орындау мақсатында,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2006 жылғы 5 мамырдағы </w:t>
      </w:r>
      <w:r>
        <w:rPr>
          <w:rFonts w:ascii="Times New Roman"/>
          <w:b w:val="false"/>
          <w:i w:val="false"/>
          <w:color w:val="000000"/>
          <w:sz w:val="28"/>
        </w:rPr>
        <w:t>N 371</w:t>
      </w:r>
      <w:r>
        <w:rPr>
          <w:rFonts w:ascii="Times New Roman"/>
          <w:b w:val="false"/>
          <w:i w:val="false"/>
          <w:color w:val="000000"/>
          <w:sz w:val="28"/>
        </w:rPr>
        <w:t xml:space="preserve"> "Қазақстан Республикасында әскери міндеттілер мен әскерге шақырылушыларды әскери есепке алуды жүргізу тәртібі туралы ережені бекіту туралы" қаулысын басшылыққа ала отырып, қала әкімі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Балқаш қаласы біріктірілген қорғаныс істері жөніндегі бөлімі (Бекмағамбетов Б.Ә. келісім бойынша) 1992 жылы туған азаматтарды, сондай-ақ бұрын Балқаш қаласы біріктірілген қорғаныс істері жөніндегі бөлімінің шақыру теліміне тіркелмеген жастары үлкен азаматтарды тіркеу 2009 жылғы қаңтар-наурыз аралығында жүргізілсін.</w:t>
      </w:r>
    </w:p>
    <w:bookmarkEnd w:id="1"/>
    <w:bookmarkStart w:name="z3" w:id="2"/>
    <w:p>
      <w:pPr>
        <w:spacing w:after="0"/>
        <w:ind w:left="0"/>
        <w:jc w:val="both"/>
      </w:pPr>
      <w:r>
        <w:rPr>
          <w:rFonts w:ascii="Times New Roman"/>
          <w:b w:val="false"/>
          <w:i w:val="false"/>
          <w:color w:val="000000"/>
          <w:sz w:val="28"/>
        </w:rPr>
        <w:t>
      2. Мекеме, кәсіпорын, тұрғын-ұй коммуналдық шаруашылықтары, білім беру мекемелерінің басшылары, тұрғын үйлерді пайдаланатын үй иелері, ұйымдардың кадр бөлімдері, меншік нысанына және ведомстволық бағынушылығына қарамай, 1992 жылы туған жастардың тізімдерін Қарағанды облысы Приозерск қаласы білім беру бөліміне берсін.</w:t>
      </w:r>
    </w:p>
    <w:bookmarkEnd w:id="2"/>
    <w:bookmarkStart w:name="z4" w:id="3"/>
    <w:p>
      <w:pPr>
        <w:spacing w:after="0"/>
        <w:ind w:left="0"/>
        <w:jc w:val="both"/>
      </w:pPr>
      <w:r>
        <w:rPr>
          <w:rFonts w:ascii="Times New Roman"/>
          <w:b w:val="false"/>
          <w:i w:val="false"/>
          <w:color w:val="000000"/>
          <w:sz w:val="28"/>
        </w:rPr>
        <w:t>
      3. Мекеме, кәсіпорын мен ұйымдардың басшылары, мектептер мен басқа қоғамдық салалардың директорлары әскерге дейінгі жастарды медициналық тексеруден өту үшін және құжаттарды жинау үшін, шақыру қағаздарын алысымен жұмыстарынан, сабақтарынан босату ұсынылсын.</w:t>
      </w:r>
    </w:p>
    <w:bookmarkEnd w:id="3"/>
    <w:bookmarkStart w:name="z5" w:id="4"/>
    <w:p>
      <w:pPr>
        <w:spacing w:after="0"/>
        <w:ind w:left="0"/>
        <w:jc w:val="both"/>
      </w:pPr>
      <w:r>
        <w:rPr>
          <w:rFonts w:ascii="Times New Roman"/>
          <w:b w:val="false"/>
          <w:i w:val="false"/>
          <w:color w:val="000000"/>
          <w:sz w:val="28"/>
        </w:rPr>
        <w:t>
      4. Осы шешімнің орындалуына бақылау жасау қала әкімінің орынбасары М.А. Жұмақановқа жүктелсін.</w:t>
      </w:r>
    </w:p>
    <w:bookmarkEnd w:id="4"/>
    <w:bookmarkStart w:name="z6" w:id="5"/>
    <w:p>
      <w:pPr>
        <w:spacing w:after="0"/>
        <w:ind w:left="0"/>
        <w:jc w:val="both"/>
      </w:pPr>
      <w:r>
        <w:rPr>
          <w:rFonts w:ascii="Times New Roman"/>
          <w:b w:val="false"/>
          <w:i w:val="false"/>
          <w:color w:val="000000"/>
          <w:sz w:val="28"/>
        </w:rPr>
        <w:t>
      5. Осы шешімі ресми жарияланған күннен бастап заңды күшіне енеді.</w:t>
      </w:r>
    </w:p>
    <w:bookmarkEnd w:id="5"/>
    <w:tbl>
      <w:tblPr>
        <w:tblW w:w="0" w:type="auto"/>
        <w:tblCellSpacing w:w="0" w:type="auto"/>
        <w:tblBorders>
          <w:top w:val="none"/>
          <w:left w:val="none"/>
          <w:bottom w:val="none"/>
          <w:right w:val="none"/>
          <w:insideH w:val="none"/>
          <w:insideV w:val="none"/>
        </w:tblBorders>
      </w:tblPr>
      <w:tblGrid>
        <w:gridCol w:w="11295"/>
        <w:gridCol w:w="1005"/>
      </w:tblGrid>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1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Бікіров</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біріктірілген қорғаныс</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жөніндегі бөлімінің бастығы</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_________________Б.Ә. Бекмағамбетов</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 21 қаңтар</w:t>
            </w:r>
          </w:p>
        </w:tc>
        <w:tc>
          <w:tcPr>
            <w:tcW w:w="10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