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7c0b" w14:textId="12e7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2008 жылғы 25 желтоқсандағы ІХ сессиясының "2009 жылға арналған аудандық бюджет туралы" N 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XV сессиясының 2009 жылғы 30 қарашадағы N 172 шешімі. Қарағанды облысы Ұлытау ауданының Әділет басқармасында 2009 жылғы 15 желтоқсанда N 8-16-50 тіркелді. Қолданылу мерзімінің өтуіне байланысты күші жойылды (Қарағанды облысы Ұлытау аудандық мәслихатының 2011 жылғы 8 сәуірдегі N 2-9/42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Ұлытау аудандық мәслихатының 2011.04.08 N 2-9/42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және Қарағанды облыс мәслихатының 2009 жылғы 19 қарашадағы XХ сессиясының "Қарағанды облыстық мәслихатының 2008 жылғы 12 желтоқсандағы ХІІІ сессиясының "2009 жылға арналған облыстық бюджет туралы" N 175 шешіміне өзгерістер мен толықтырулар енгізу туралы" N 250 </w:t>
      </w:r>
      <w:r>
        <w:rPr>
          <w:rFonts w:ascii="Times New Roman"/>
          <w:b w:val="false"/>
          <w:i w:val="false"/>
          <w:color w:val="000000"/>
          <w:sz w:val="28"/>
        </w:rPr>
        <w:t xml:space="preserve">шешіміне </w:t>
      </w:r>
      <w:r>
        <w:rPr>
          <w:rFonts w:ascii="Times New Roman"/>
          <w:b w:val="false"/>
          <w:i w:val="false"/>
          <w:color w:val="000000"/>
          <w:sz w:val="28"/>
        </w:rPr>
        <w:t xml:space="preserve">(Қарағанды облысы Әділет департаментінде 2009 жылдың 30 қарашасында тіркеліп, нормативтік-құқықтық актілердің тізіліміне N 1873 нөмірімен енгізілді)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Ұлытау аудандық мәслихатының 2008 жылғы 25 желтоқсандағы ІХ сессиясының "2009 жылға арналған аудандық бюджет туралы" N 111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N 8-16-37 болып, 2008 жылы 29 желтоқсанда тіркелген, 2008 жылғы 29 желтоқсандағы "Ұлытау өңірі" газетінің N 49 (5667) санында жарияланған), Ұлытау аудандық мәслихатының 2009 жылғы 24 сәуірдегі ХІ сессиясының "Ұлытау аудандық мәслихатының 2008 жылғы 25 желтоқсандағы ІХ сессиясының "2009 жылға арналған аудандық бюджет туралы" N 111 шешіміне өзгерістер мен толықтырулар енгізу туралы" N 138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N 8-16-41 болып, 2009 жылы 30 мамырда тіркелген, 2009 жылғы 23 мамырдағы "Ұлытау өңірі" газетінің N 21-22 (5689) санында жарияланған), Ұлытау аудандық мәслихатының 2009 жылғы 04 тамыздағы ХІІІ сессиясының "Ұлытау аудандық мәслихатының 2008 жылғы 25 желтоқсандағы ІХ сессиясының "2009 жылға арналған аудандық бюджет туралы" N 111 шешіміне өзгерістер енгізу туралы" N 163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N 8-16-47 болып, 2009 жылы 24 тамызда тіркелген, 2009 жылғы 29 тамыздағы "Ұлытау өңірі" газетінің N 36 (5703) санында жарияланған), Ұлытау аудандық мәслихатының 2009 жылғы 11 қыркүйектегі ХІV сессиясының "Ұлытау аудандық мәслихатының 2008 жылғы 25 желтоқсандағы ІХ сессиясының "2009 жылға арналған аудандық бюджет туралы" N 111 шешіміне өзгерістер мен толықтырулар енгізу туралы" N 167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N 8-16-48 болып, 2009 жылы 7 қазанда тіркелген, 2009 жылғы 17 қазандағы "Ұлытау өңірі" газетінің N 43 (5710)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"1429586" деген сандар "1428526" деген сандарға ауыстырылсын;</w:t>
      </w:r>
      <w:r>
        <w:br/>
      </w:r>
      <w:r>
        <w:rPr>
          <w:rFonts w:ascii="Times New Roman"/>
          <w:b w:val="false"/>
          <w:i w:val="false"/>
          <w:color w:val="000000"/>
          <w:sz w:val="28"/>
        </w:rPr>
        <w:t>
      "834937" деген сандар "835739" деген сандарға ауыстырылсын;</w:t>
      </w:r>
      <w:r>
        <w:br/>
      </w:r>
      <w:r>
        <w:rPr>
          <w:rFonts w:ascii="Times New Roman"/>
          <w:b w:val="false"/>
          <w:i w:val="false"/>
          <w:color w:val="000000"/>
          <w:sz w:val="28"/>
        </w:rPr>
        <w:t>
      "1753" деген сандар "951" деген сандарға ауыстырылсын;</w:t>
      </w:r>
      <w:r>
        <w:br/>
      </w:r>
      <w:r>
        <w:rPr>
          <w:rFonts w:ascii="Times New Roman"/>
          <w:b w:val="false"/>
          <w:i w:val="false"/>
          <w:color w:val="000000"/>
          <w:sz w:val="28"/>
        </w:rPr>
        <w:t>
      "592241" деген сандар "591181"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"1449385" деген сандар "1448325" деген сандарға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"74771" деген сандар "74171" деген сандарға ауыстырылсын;</w:t>
      </w:r>
      <w:r>
        <w:br/>
      </w:r>
      <w:r>
        <w:rPr>
          <w:rFonts w:ascii="Times New Roman"/>
          <w:b w:val="false"/>
          <w:i w:val="false"/>
          <w:color w:val="000000"/>
          <w:sz w:val="28"/>
        </w:rPr>
        <w:t>
      1) тармақшадағы:</w:t>
      </w:r>
      <w:r>
        <w:br/>
      </w:r>
      <w:r>
        <w:rPr>
          <w:rFonts w:ascii="Times New Roman"/>
          <w:b w:val="false"/>
          <w:i w:val="false"/>
          <w:color w:val="000000"/>
          <w:sz w:val="28"/>
        </w:rPr>
        <w:t>
      "11082" деген сандар "10528"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"4096" деген сандар "4050"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"4455" деген сандар "3995" деген сандарға ауыстырылсын;</w:t>
      </w:r>
      <w:r>
        <w:br/>
      </w:r>
      <w:r>
        <w:rPr>
          <w:rFonts w:ascii="Times New Roman"/>
          <w:b w:val="false"/>
          <w:i w:val="false"/>
          <w:color w:val="000000"/>
          <w:sz w:val="28"/>
        </w:rPr>
        <w:t>
      төртінші абзацтағы:</w:t>
      </w:r>
      <w:r>
        <w:br/>
      </w:r>
      <w:r>
        <w:rPr>
          <w:rFonts w:ascii="Times New Roman"/>
          <w:b w:val="false"/>
          <w:i w:val="false"/>
          <w:color w:val="000000"/>
          <w:sz w:val="28"/>
        </w:rPr>
        <w:t>
      "624" деген сандар "164" деген сандарға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7) тармақшадағы:</w:t>
      </w:r>
      <w:r>
        <w:br/>
      </w:r>
      <w:r>
        <w:rPr>
          <w:rFonts w:ascii="Times New Roman"/>
          <w:b w:val="false"/>
          <w:i w:val="false"/>
          <w:color w:val="000000"/>
          <w:sz w:val="28"/>
        </w:rPr>
        <w:t>
      "2261" деген сандар "453" деген сандарға ауыстырылсын;</w:t>
      </w:r>
      <w:r>
        <w:br/>
      </w:r>
      <w:r>
        <w:rPr>
          <w:rFonts w:ascii="Times New Roman"/>
          <w:b w:val="false"/>
          <w:i w:val="false"/>
          <w:color w:val="000000"/>
          <w:sz w:val="28"/>
        </w:rPr>
        <w:t>
      8) тармақшадағы:</w:t>
      </w:r>
      <w:r>
        <w:br/>
      </w:r>
      <w:r>
        <w:rPr>
          <w:rFonts w:ascii="Times New Roman"/>
          <w:b w:val="false"/>
          <w:i w:val="false"/>
          <w:color w:val="000000"/>
          <w:sz w:val="28"/>
        </w:rPr>
        <w:t>
      "13330" деген сандар "5016" деген сандарға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5) тармақшадағы:</w:t>
      </w:r>
      <w:r>
        <w:br/>
      </w:r>
      <w:r>
        <w:rPr>
          <w:rFonts w:ascii="Times New Roman"/>
          <w:b w:val="false"/>
          <w:i w:val="false"/>
          <w:color w:val="000000"/>
          <w:sz w:val="28"/>
        </w:rPr>
        <w:t>
      "32088" деген сандар "32790"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"14538" деген сандар "14839"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"17550" деген сандар "17951" деген сандарға ауыстырылсын;</w:t>
      </w:r>
      <w:r>
        <w:br/>
      </w:r>
      <w:r>
        <w:rPr>
          <w:rFonts w:ascii="Times New Roman"/>
          <w:b w:val="false"/>
          <w:i w:val="false"/>
          <w:color w:val="000000"/>
          <w:sz w:val="28"/>
        </w:rPr>
        <w:t>
      9) тармақшадағы:</w:t>
      </w:r>
      <w:r>
        <w:br/>
      </w:r>
      <w:r>
        <w:rPr>
          <w:rFonts w:ascii="Times New Roman"/>
          <w:b w:val="false"/>
          <w:i w:val="false"/>
          <w:color w:val="000000"/>
          <w:sz w:val="28"/>
        </w:rPr>
        <w:t>
      "6135" деген сандар "5084" деген сандарға ауыстырылсын;</w:t>
      </w:r>
      <w:r>
        <w:br/>
      </w:r>
      <w:r>
        <w:rPr>
          <w:rFonts w:ascii="Times New Roman"/>
          <w:b w:val="false"/>
          <w:i w:val="false"/>
          <w:color w:val="000000"/>
          <w:sz w:val="28"/>
        </w:rPr>
        <w:t>
      11) тармақшадағы:</w:t>
      </w:r>
      <w:r>
        <w:br/>
      </w:r>
      <w:r>
        <w:rPr>
          <w:rFonts w:ascii="Times New Roman"/>
          <w:b w:val="false"/>
          <w:i w:val="false"/>
          <w:color w:val="000000"/>
          <w:sz w:val="28"/>
        </w:rPr>
        <w:t>
      "6846" деген сандар "3734" деген сандарға ауыстырылсын;</w:t>
      </w:r>
      <w:r>
        <w:br/>
      </w:r>
      <w:r>
        <w:rPr>
          <w:rFonts w:ascii="Times New Roman"/>
          <w:b w:val="false"/>
          <w:i w:val="false"/>
          <w:color w:val="000000"/>
          <w:sz w:val="28"/>
        </w:rPr>
        <w:t>
      12) тармақшадағы:</w:t>
      </w:r>
      <w:r>
        <w:br/>
      </w:r>
      <w:r>
        <w:rPr>
          <w:rFonts w:ascii="Times New Roman"/>
          <w:b w:val="false"/>
          <w:i w:val="false"/>
          <w:color w:val="000000"/>
          <w:sz w:val="28"/>
        </w:rPr>
        <w:t>
      "581" деген сандар "635" деген сандарға ауыстырылсын;</w:t>
      </w:r>
      <w:r>
        <w:br/>
      </w:r>
      <w:r>
        <w:rPr>
          <w:rFonts w:ascii="Times New Roman"/>
          <w:b w:val="false"/>
          <w:i w:val="false"/>
          <w:color w:val="000000"/>
          <w:sz w:val="28"/>
        </w:rPr>
        <w:t>
      13) тармақшадағы:</w:t>
      </w:r>
      <w:r>
        <w:br/>
      </w:r>
      <w:r>
        <w:rPr>
          <w:rFonts w:ascii="Times New Roman"/>
          <w:b w:val="false"/>
          <w:i w:val="false"/>
          <w:color w:val="000000"/>
          <w:sz w:val="28"/>
        </w:rPr>
        <w:t>
      "2400" деген сандар "2424" деген сандарға ауыстырылсын;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 xml:space="preserve">6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 xml:space="preserve">6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С. Дәндібаев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9"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30 қарашадағы</w:t>
      </w:r>
      <w:r>
        <w:br/>
      </w:r>
      <w:r>
        <w:rPr>
          <w:rFonts w:ascii="Times New Roman"/>
          <w:b w:val="false"/>
          <w:i w:val="false"/>
          <w:color w:val="000000"/>
          <w:sz w:val="28"/>
        </w:rPr>
        <w:t>
N 172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111 шешіміне</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45"/>
        <w:gridCol w:w="545"/>
        <w:gridCol w:w="608"/>
        <w:gridCol w:w="9705"/>
        <w:gridCol w:w="19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1428526</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835739</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818595</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811427</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811139</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8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0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қызметтерді)өткізуінен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591181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591181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591181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71"/>
        <w:gridCol w:w="714"/>
        <w:gridCol w:w="692"/>
        <w:gridCol w:w="9584"/>
        <w:gridCol w:w="190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нақтыланған бюджет (мың теңге)</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1448325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32423</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 округтің әкімі аппаратының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733768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673755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673755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662857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10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шеңберіндегі адами капиталды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24624</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пайдаланылған) трансферттерді қайтару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r>
    </w:tbl>
    <w:bookmarkStart w:name="z11"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30 қарашадағы</w:t>
      </w:r>
      <w:r>
        <w:br/>
      </w:r>
      <w:r>
        <w:rPr>
          <w:rFonts w:ascii="Times New Roman"/>
          <w:b w:val="false"/>
          <w:i w:val="false"/>
          <w:color w:val="000000"/>
          <w:sz w:val="28"/>
        </w:rPr>
        <w:t>
N 172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111 шешіміне</w:t>
      </w:r>
      <w:r>
        <w:br/>
      </w:r>
      <w:r>
        <w:rPr>
          <w:rFonts w:ascii="Times New Roman"/>
          <w:b w:val="false"/>
          <w:i w:val="false"/>
          <w:color w:val="000000"/>
          <w:sz w:val="28"/>
        </w:rPr>
        <w:t>
2 қосымша</w:t>
      </w:r>
    </w:p>
    <w:bookmarkStart w:name="z12" w:id="4"/>
    <w:p>
      <w:pPr>
        <w:spacing w:after="0"/>
        <w:ind w:left="0"/>
        <w:jc w:val="left"/>
      </w:pPr>
      <w:r>
        <w:rPr>
          <w:rFonts w:ascii="Times New Roman"/>
          <w:b/>
          <w:i w:val="false"/>
          <w:color w:val="000000"/>
        </w:rPr>
        <w:t xml:space="preserve"> 
2009 жылға арналған аудандық бюджеттің бюджеттік даму бағдарламаларының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98"/>
        <w:gridCol w:w="740"/>
        <w:gridCol w:w="1194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30 қарашадағы</w:t>
      </w:r>
      <w:r>
        <w:br/>
      </w:r>
      <w:r>
        <w:rPr>
          <w:rFonts w:ascii="Times New Roman"/>
          <w:b w:val="false"/>
          <w:i w:val="false"/>
          <w:color w:val="000000"/>
          <w:sz w:val="28"/>
        </w:rPr>
        <w:t>
N 172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111 шешіміне</w:t>
      </w:r>
      <w:r>
        <w:br/>
      </w:r>
      <w:r>
        <w:rPr>
          <w:rFonts w:ascii="Times New Roman"/>
          <w:b w:val="false"/>
          <w:i w:val="false"/>
          <w:color w:val="000000"/>
          <w:sz w:val="28"/>
        </w:rPr>
        <w:t>
3 қосымша</w:t>
      </w:r>
    </w:p>
    <w:bookmarkStart w:name="z14" w:id="6"/>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438"/>
        <w:gridCol w:w="1829"/>
      </w:tblGrid>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1068254</w:t>
            </w:r>
          </w:p>
        </w:tc>
      </w:tr>
    </w:tbl>
    <w:bookmarkStart w:name="z15" w:id="7"/>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30 қарашадағы</w:t>
      </w:r>
      <w:r>
        <w:br/>
      </w:r>
      <w:r>
        <w:rPr>
          <w:rFonts w:ascii="Times New Roman"/>
          <w:b w:val="false"/>
          <w:i w:val="false"/>
          <w:color w:val="000000"/>
          <w:sz w:val="28"/>
        </w:rPr>
        <w:t>
N 172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111 шешіміне</w:t>
      </w:r>
      <w:r>
        <w:br/>
      </w:r>
      <w:r>
        <w:rPr>
          <w:rFonts w:ascii="Times New Roman"/>
          <w:b w:val="false"/>
          <w:i w:val="false"/>
          <w:color w:val="000000"/>
          <w:sz w:val="28"/>
        </w:rPr>
        <w:t>
4 қосымша</w:t>
      </w:r>
    </w:p>
    <w:bookmarkStart w:name="z16" w:id="8"/>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1627"/>
        <w:gridCol w:w="1278"/>
        <w:gridCol w:w="1322"/>
        <w:gridCol w:w="1453"/>
        <w:gridCol w:w="1497"/>
        <w:gridCol w:w="1541"/>
        <w:gridCol w:w="1564"/>
      </w:tblGrid>
      <w:tr>
        <w:trPr>
          <w:trHeight w:val="103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r>
      <w:tr>
        <w:trPr>
          <w:trHeight w:val="27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76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51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1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1849"/>
        <w:gridCol w:w="1807"/>
        <w:gridCol w:w="1892"/>
        <w:gridCol w:w="2192"/>
        <w:gridCol w:w="2385"/>
      </w:tblGrid>
      <w:tr>
        <w:trPr>
          <w:trHeight w:val="103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r>
      <w:tr>
        <w:trPr>
          <w:trHeight w:val="27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76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51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1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2455"/>
        <w:gridCol w:w="2581"/>
        <w:gridCol w:w="2539"/>
        <w:gridCol w:w="2604"/>
      </w:tblGrid>
      <w:tr>
        <w:trPr>
          <w:trHeight w:val="102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255"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765"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51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51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1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bookmarkStart w:name="z17" w:id="9"/>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30 қарашадағы</w:t>
      </w:r>
      <w:r>
        <w:br/>
      </w:r>
      <w:r>
        <w:rPr>
          <w:rFonts w:ascii="Times New Roman"/>
          <w:b w:val="false"/>
          <w:i w:val="false"/>
          <w:color w:val="000000"/>
          <w:sz w:val="28"/>
        </w:rPr>
        <w:t>
N 172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111 шешіміне</w:t>
      </w:r>
      <w:r>
        <w:br/>
      </w:r>
      <w:r>
        <w:rPr>
          <w:rFonts w:ascii="Times New Roman"/>
          <w:b w:val="false"/>
          <w:i w:val="false"/>
          <w:color w:val="000000"/>
          <w:sz w:val="28"/>
        </w:rPr>
        <w:t>
5 қосымша</w:t>
      </w:r>
    </w:p>
    <w:bookmarkStart w:name="z18" w:id="10"/>
    <w:p>
      <w:pPr>
        <w:spacing w:after="0"/>
        <w:ind w:left="0"/>
        <w:jc w:val="left"/>
      </w:pPr>
      <w:r>
        <w:rPr>
          <w:rFonts w:ascii="Times New Roman"/>
          <w:b/>
          <w:i w:val="false"/>
          <w:color w:val="000000"/>
        </w:rPr>
        <w:t xml:space="preserve"> 
2009 жылға арналған аудандық бюджетті орындау барысында секвестрлеуге жатпайтын бюджеттік бағдарламалардың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9"/>
        <w:gridCol w:w="823"/>
        <w:gridCol w:w="118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1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30 қарашадағы</w:t>
      </w:r>
      <w:r>
        <w:br/>
      </w:r>
      <w:r>
        <w:rPr>
          <w:rFonts w:ascii="Times New Roman"/>
          <w:b w:val="false"/>
          <w:i w:val="false"/>
          <w:color w:val="000000"/>
          <w:sz w:val="28"/>
        </w:rPr>
        <w:t>
N 172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111 шешіміне</w:t>
      </w:r>
      <w:r>
        <w:br/>
      </w:r>
      <w:r>
        <w:rPr>
          <w:rFonts w:ascii="Times New Roman"/>
          <w:b w:val="false"/>
          <w:i w:val="false"/>
          <w:color w:val="000000"/>
          <w:sz w:val="28"/>
        </w:rPr>
        <w:t>
6 қосымша</w:t>
      </w:r>
    </w:p>
    <w:bookmarkStart w:name="z20" w:id="12"/>
    <w:p>
      <w:pPr>
        <w:spacing w:after="0"/>
        <w:ind w:left="0"/>
        <w:jc w:val="left"/>
      </w:pPr>
      <w:r>
        <w:rPr>
          <w:rFonts w:ascii="Times New Roman"/>
          <w:b/>
          <w:i w:val="false"/>
          <w:color w:val="000000"/>
        </w:rPr>
        <w:t xml:space="preserve"> 
2009 жылға арналған аудандық бюджеттің бюджеттік бағдарламаларының әкімшілерінің тізбелері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3195"/>
      </w:tblGrid>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кентінің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кентінің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кентінің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селолық әкімшілігі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 шаруашылық, жолаушылар көлігі және автомобиль жолдары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