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695ab6" w14:textId="7695ab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Жер учаскелерінің кадастрлық (бағалау) құнын анықтау мен салық салу мақсаты үшін Жыланды ауылы, Сарлық ауылы аумақтарының аймақтандыру схемаларын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Қарағанды облысы Ұлытау аудандық мәслихатының XI сессиясының 2009 жылғы 24 сәуірдегі N 139 шешімі. Қарағанды облысы Ұлытау ауданы Әділет басқармасында 2009 жылғы 30 мамырда N 8-16-42 тіркелді. Күші жойылды - Қарағанды облысы Ұлытау аудандық мәслихатының 2018 жылғы 23 шілдедегі № 201 шешімімен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Күші жойылды - Қарағанды облысы Ұлытау аудандық мәслихатының 23.07.2018 № 201 (алғашқы ресми жарияланған күнінен кейін күнтізбелік он күн өткен соң қолданысқа енгізіледі) </w:t>
      </w:r>
      <w:r>
        <w:rPr>
          <w:rFonts w:ascii="Times New Roman"/>
          <w:b w:val="false"/>
          <w:i w:val="false"/>
          <w:color w:val="ff0000"/>
          <w:sz w:val="28"/>
        </w:rPr>
        <w:t>шешімімен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"Қазақстан Республикасындағы жергілікті мемлекеттік басқару және өзін-өзі басқару туралы" Заңының </w:t>
      </w:r>
      <w:r>
        <w:rPr>
          <w:rFonts w:ascii="Times New Roman"/>
          <w:b w:val="false"/>
          <w:i w:val="false"/>
          <w:color w:val="000000"/>
          <w:sz w:val="28"/>
        </w:rPr>
        <w:t>6 бабының 1 тармағының 13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Республикасының Жер кодексінің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109 бабтарына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Республикасының "Салық және бюджетке төленетін басқа да міндетті төлемдер туралы (Салық кодексі)" Кодексінің </w:t>
      </w:r>
      <w:r>
        <w:rPr>
          <w:rFonts w:ascii="Times New Roman"/>
          <w:b w:val="false"/>
          <w:i w:val="false"/>
          <w:color w:val="000000"/>
          <w:sz w:val="28"/>
        </w:rPr>
        <w:t>387 бабының 1 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аудан әкімдігінің ұсынысына сәйкес аудандық мәслихат </w:t>
      </w:r>
      <w:r>
        <w:rPr>
          <w:rFonts w:ascii="Times New Roman"/>
          <w:b/>
          <w:i w:val="false"/>
          <w:color w:val="000000"/>
          <w:sz w:val="28"/>
        </w:rPr>
        <w:t>ШЕШІМ ЕТТІ:</w:t>
      </w:r>
    </w:p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Жер учаскелерінің кадастрлық (бағалау) құнын анықтау мен салық салу мақсаты үшін Жыланды ауылы, Сарлық ауылы аумақтарының аймақтандыру схемалары </w:t>
      </w:r>
      <w:r>
        <w:rPr>
          <w:rFonts w:ascii="Times New Roman"/>
          <w:b w:val="false"/>
          <w:i w:val="false"/>
          <w:color w:val="000000"/>
          <w:sz w:val="28"/>
        </w:rPr>
        <w:t>1 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Жыланды және Сарлық ауылдарының шекарасындағы 1 шаршы метр жер төлемі мен жер салығының базалық ставкасына түзету коэффициенті </w:t>
      </w:r>
      <w:r>
        <w:rPr>
          <w:rFonts w:ascii="Times New Roman"/>
          <w:b w:val="false"/>
          <w:i w:val="false"/>
          <w:color w:val="000000"/>
          <w:sz w:val="28"/>
        </w:rPr>
        <w:t>2 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белгіленсін.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шешімнің орындалысын бақылау аудандық мәслихаттың "Ауылшаруашылығы, өнеркәсіп, экология, құрылыс, байланыс, көлік және коммуналдық шаруашылық" жөніндегі тұрақты комиссияға (М. Ақшалов) жүктелсін.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Осы шешім ресми жарияланғаннан кейін он күнтізбелік күн өткен соң қолданысқа енгізілсін.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090"/>
        <w:gridCol w:w="7210"/>
      </w:tblGrid>
      <w:tr>
        <w:trPr>
          <w:trHeight w:val="30" w:hRule="atLeast"/>
        </w:trPr>
        <w:tc>
          <w:tcPr>
            <w:tcW w:w="50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Сессия төрағасы</w:t>
            </w:r>
          </w:p>
        </w:tc>
        <w:tc>
          <w:tcPr>
            <w:tcW w:w="72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Ә. Құланбаев</w:t>
            </w:r>
          </w:p>
        </w:tc>
      </w:tr>
      <w:tr>
        <w:trPr>
          <w:trHeight w:val="30" w:hRule="atLeast"/>
        </w:trPr>
        <w:tc>
          <w:tcPr>
            <w:tcW w:w="50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Аудандық мәслихаттың</w:t>
            </w:r>
          </w:p>
        </w:tc>
        <w:tc>
          <w:tcPr>
            <w:tcW w:w="72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0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хатшысы</w:t>
            </w:r>
          </w:p>
        </w:tc>
        <w:tc>
          <w:tcPr>
            <w:tcW w:w="72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Т. Сейтжанов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Ұлытау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2009 жылғы 24 сәуірдегі N 139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қосымша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  РҚАО ескертуі: схеманың қағаз нұсқасын қараңыз.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Ұлытау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2009 жылғы 24 сәуірдегі N 139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қосымша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  РҚАО ескертуі: схеманың қағаз нұсқасын қараңыз.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7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Ұлытау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2009 жылғы 24 сәуірдегі N 139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қосымша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80"/>
        <w:gridCol w:w="1315"/>
        <w:gridCol w:w="2652"/>
        <w:gridCol w:w="4240"/>
        <w:gridCol w:w="2413"/>
      </w:tblGrid>
      <w:tr>
        <w:trPr>
          <w:trHeight w:val="30" w:hRule="atLeast"/>
        </w:trPr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рет саны</w:t>
            </w:r>
          </w:p>
        </w:tc>
        <w:tc>
          <w:tcPr>
            <w:tcW w:w="1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атауы</w:t>
            </w:r>
          </w:p>
        </w:tc>
        <w:tc>
          <w:tcPr>
            <w:tcW w:w="2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Кадастрлық (бағалық) аймақтың нөмірі</w:t>
            </w:r>
          </w:p>
        </w:tc>
        <w:tc>
          <w:tcPr>
            <w:tcW w:w="4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шаршы метр жер төлемінің базалық ставкасына түзету коффициенті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салығының базалық ставкасына түзету коффициенті</w:t>
            </w:r>
          </w:p>
        </w:tc>
      </w:tr>
      <w:tr>
        <w:trPr>
          <w:trHeight w:val="30" w:hRule="atLeast"/>
        </w:trPr>
        <w:tc>
          <w:tcPr>
            <w:tcW w:w="168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3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Жыланды ауылы</w:t>
            </w:r>
          </w:p>
        </w:tc>
        <w:tc>
          <w:tcPr>
            <w:tcW w:w="2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4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4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</w:t>
            </w:r>
          </w:p>
        </w:tc>
        <w:tc>
          <w:tcPr>
            <w:tcW w:w="4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</w:tr>
      <w:tr>
        <w:trPr>
          <w:trHeight w:val="30" w:hRule="atLeast"/>
        </w:trPr>
        <w:tc>
          <w:tcPr>
            <w:tcW w:w="168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3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Сарлық ауылы</w:t>
            </w:r>
          </w:p>
        </w:tc>
        <w:tc>
          <w:tcPr>
            <w:tcW w:w="2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4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4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</w:t>
            </w:r>
          </w:p>
        </w:tc>
        <w:tc>
          <w:tcPr>
            <w:tcW w:w="4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КЕЛІСІЛДІ: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Ұлытау ауданының әкімі                     Ж. Дәрібаев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Аудандық жер қатынастары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бөлімінің бастығы                          Ж. Алиакпаров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Аудан бойынша салық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басқармасының төрағасы                     Ә. Жандарбеков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Аманкелді ауылдық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округінің әкімі                            Ж. Дайыров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Сарысу ауылдық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округінің әкімі                            Қ. Аппазов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header.xml" Type="http://schemas.openxmlformats.org/officeDocument/2006/relationships/header" Id="rId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