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6d6d" w14:textId="b8b6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17 сессияның 2009 жылғы 24 маусымдағы N 200 шешімі. Қарағанды облысы Нұра ауданы Әділет басқармасында 2009 жылғы 23 шілдеде N 8-14-99 тіркелді. Күші жойылды - Қарағанды облысы Нұра аудандық мәслихатының 30 сессиясының 2010 жылғы 18 қазандағы N 293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color w:val="800000"/>
          <w:sz w:val="28"/>
        </w:rPr>
        <w:t xml:space="preserve">      Ескерту. Күші жойылды - Қарағанды облысы Нұра аудандық мәслихатының 30 сессиясының 2010.10.18 N 293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2 тармағы</w:t>
      </w:r>
      <w:r>
        <w:rPr>
          <w:rFonts w:ascii="Times New Roman"/>
          <w:b w:val="false"/>
          <w:i w:val="false"/>
          <w:color w:val="000000"/>
          <w:sz w:val="28"/>
        </w:rPr>
        <w:t xml:space="preserve"> 97 бабына</w:t>
      </w:r>
      <w:r>
        <w:rPr>
          <w:rFonts w:ascii="Times New Roman"/>
          <w:b w:val="false"/>
          <w:i w:val="false"/>
          <w:color w:val="000000"/>
          <w:sz w:val="28"/>
        </w:rPr>
        <w:t xml:space="preserve">, Қазақстан Республикасының "Байланыс туралы" Заңының 4 тармағы </w:t>
      </w:r>
      <w:r>
        <w:rPr>
          <w:rFonts w:ascii="Times New Roman"/>
          <w:b w:val="false"/>
          <w:i w:val="false"/>
          <w:color w:val="000000"/>
          <w:sz w:val="28"/>
        </w:rPr>
        <w:t xml:space="preserve">34 бабына </w:t>
      </w:r>
      <w:r>
        <w:rPr>
          <w:rFonts w:ascii="Times New Roman"/>
          <w:b w:val="false"/>
          <w:i w:val="false"/>
          <w:color w:val="000000"/>
          <w:sz w:val="28"/>
        </w:rPr>
        <w:t xml:space="preserve">сәйкес және Қазақстан Республикасы Үкіметінің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Ережесінің </w:t>
      </w:r>
      <w:r>
        <w:rPr>
          <w:rFonts w:ascii="Times New Roman"/>
          <w:b w:val="false"/>
          <w:i w:val="false"/>
          <w:color w:val="000000"/>
          <w:sz w:val="28"/>
        </w:rPr>
        <w:t xml:space="preserve">2 тармағының </w:t>
      </w:r>
      <w:r>
        <w:rPr>
          <w:rFonts w:ascii="Times New Roman"/>
          <w:b w:val="false"/>
          <w:i w:val="false"/>
          <w:color w:val="000000"/>
          <w:sz w:val="28"/>
        </w:rPr>
        <w:t xml:space="preserve">негізінде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w:t>
      </w:r>
      <w:r>
        <w:rPr>
          <w:rFonts w:ascii="Times New Roman"/>
          <w:b w:val="false"/>
          <w:i w:val="false"/>
          <w:color w:val="000000"/>
          <w:sz w:val="28"/>
        </w:rPr>
        <w:t xml:space="preserve">Қағидасы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
      2. Нұра аудандық мәслихатының 2008 жылғы 25 маусымдағы жетінші сессиясының N 109 "Аз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 Қағидаларын бекіту туралы" (Нұра аудандық әділет басқармасында 2008 жылда 7 тамызда тіркелген, тіркеу N 8-14-81), Нұра газетінің 2008 жылғы 16 тамызда N 33 (5064)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А. Темірбаев</w:t>
      </w:r>
    </w:p>
    <w:p>
      <w:pPr>
        <w:spacing w:after="0"/>
        <w:ind w:left="0"/>
        <w:jc w:val="both"/>
      </w:pPr>
      <w:r>
        <w:rPr>
          <w:rFonts w:ascii="Times New Roman"/>
          <w:b w:val="false"/>
          <w:i/>
          <w:color w:val="000000"/>
          <w:sz w:val="28"/>
        </w:rPr>
        <w:t>      Аудандық Мәслихат хатшысы                  Е. Тұранов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24 маусымдағы</w:t>
      </w:r>
      <w:r>
        <w:br/>
      </w:r>
      <w:r>
        <w:rPr>
          <w:rFonts w:ascii="Times New Roman"/>
          <w:b w:val="false"/>
          <w:i w:val="false"/>
          <w:color w:val="000000"/>
          <w:sz w:val="28"/>
        </w:rPr>
        <w:t>
ХVII сессиясының</w:t>
      </w:r>
      <w:r>
        <w:br/>
      </w:r>
      <w:r>
        <w:rPr>
          <w:rFonts w:ascii="Times New Roman"/>
          <w:b w:val="false"/>
          <w:i w:val="false"/>
          <w:color w:val="000000"/>
          <w:sz w:val="28"/>
        </w:rPr>
        <w:t>
Нұра аудандық мәслихаттын</w:t>
      </w:r>
      <w:r>
        <w:br/>
      </w:r>
      <w:r>
        <w:rPr>
          <w:rFonts w:ascii="Times New Roman"/>
          <w:b w:val="false"/>
          <w:i w:val="false"/>
          <w:color w:val="000000"/>
          <w:sz w:val="28"/>
        </w:rPr>
        <w:t>
N 200 шешімімен бекітілген</w:t>
      </w:r>
    </w:p>
    <w:p>
      <w:pPr>
        <w:spacing w:after="0"/>
        <w:ind w:left="0"/>
        <w:jc w:val="both"/>
      </w:pPr>
      <w:r>
        <w:rPr>
          <w:rFonts w:ascii="Times New Roman"/>
          <w:b/>
          <w:i w:val="false"/>
          <w:color w:val="000080"/>
          <w:sz w:val="28"/>
        </w:rPr>
        <w:t>Аз қамтылған азаматтарға тұрғын үйді ұстауға, коммуналдық қызмет көрсету үшін тұрғын үй жәрдемақыларды беру және телекоммуникация желілерінің абоненттеріне телефон үшін абоненттік ақы тарифтерінің арттырылуына өтемақы берудің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Қағида Қазақстан Республикасының "Тұрғын үй қатынастары туралы" Заңының </w:t>
      </w:r>
      <w:r>
        <w:rPr>
          <w:rFonts w:ascii="Times New Roman"/>
          <w:b w:val="false"/>
          <w:i w:val="false"/>
          <w:color w:val="000000"/>
          <w:sz w:val="28"/>
        </w:rPr>
        <w:t>2 тармағы 97 бабына</w:t>
      </w:r>
      <w:r>
        <w:rPr>
          <w:rFonts w:ascii="Times New Roman"/>
          <w:b w:val="false"/>
          <w:i w:val="false"/>
          <w:color w:val="000000"/>
          <w:sz w:val="28"/>
        </w:rPr>
        <w:t xml:space="preserve">, Қазақстан Республикасының "Байланыс туралы" Заңының 4 тармағы </w:t>
      </w:r>
      <w:r>
        <w:rPr>
          <w:rFonts w:ascii="Times New Roman"/>
          <w:b w:val="false"/>
          <w:i w:val="false"/>
          <w:color w:val="000000"/>
          <w:sz w:val="28"/>
        </w:rPr>
        <w:t>34 бабына</w:t>
      </w:r>
      <w:r>
        <w:rPr>
          <w:rFonts w:ascii="Times New Roman"/>
          <w:b w:val="false"/>
          <w:i w:val="false"/>
          <w:color w:val="000000"/>
          <w:sz w:val="28"/>
        </w:rPr>
        <w:t xml:space="preserve">, Қазақстан Республикасы Үкіметінің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 xml:space="preserve">ережесінің </w:t>
      </w:r>
      <w:r>
        <w:rPr>
          <w:rFonts w:ascii="Times New Roman"/>
          <w:b w:val="false"/>
          <w:i w:val="false"/>
          <w:color w:val="000000"/>
          <w:sz w:val="28"/>
        </w:rPr>
        <w:t xml:space="preserve">2 тармағына </w:t>
      </w:r>
      <w:r>
        <w:rPr>
          <w:rFonts w:ascii="Times New Roman"/>
          <w:b w:val="false"/>
          <w:i w:val="false"/>
          <w:color w:val="000000"/>
          <w:sz w:val="28"/>
        </w:rPr>
        <w:t>сәйкес әзірленген және аз қамтылған азаматтарға тұрғын үй көмегін беру тәртібін анықтайды.</w:t>
      </w:r>
      <w:r>
        <w:br/>
      </w:r>
      <w:r>
        <w:rPr>
          <w:rFonts w:ascii="Times New Roman"/>
          <w:b w:val="false"/>
          <w:i w:val="false"/>
          <w:color w:val="000000"/>
          <w:sz w:val="28"/>
        </w:rPr>
        <w:t>
</w:t>
      </w: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тұрғын үй көмегі - тұтынған коммуналдық қызметтерге ақы төлеу және байланыс кызметі (абоненттік ақы) жөніндегі шығындарды өтеу үшін Нұра ауданының тұрғындарына берілетін көмек және ол тұрғындарды әлеуметтік қорғау түрлерінің бірі болып табылады;</w:t>
      </w:r>
      <w:r>
        <w:br/>
      </w:r>
      <w:r>
        <w:rPr>
          <w:rFonts w:ascii="Times New Roman"/>
          <w:b w:val="false"/>
          <w:i w:val="false"/>
          <w:color w:val="000000"/>
          <w:sz w:val="28"/>
        </w:rPr>
        <w:t>
</w:t>
      </w:r>
      <w:r>
        <w:rPr>
          <w:rFonts w:ascii="Times New Roman"/>
          <w:b w:val="false"/>
          <w:i w:val="false"/>
          <w:color w:val="000000"/>
          <w:sz w:val="28"/>
        </w:rPr>
        <w:t>      2) жәрдемақы төлеу бойынша өкілетті орган – Қазақстан Республикасының Ұлттық Банкінің кейбір банктік операцияларын жасауға лицензиясы бар екінші дәрежедегі банкілер немесе мекемелер;</w:t>
      </w:r>
      <w:r>
        <w:br/>
      </w:r>
      <w:r>
        <w:rPr>
          <w:rFonts w:ascii="Times New Roman"/>
          <w:b w:val="false"/>
          <w:i w:val="false"/>
          <w:color w:val="000000"/>
          <w:sz w:val="28"/>
        </w:rPr>
        <w:t>
</w:t>
      </w:r>
      <w:r>
        <w:rPr>
          <w:rFonts w:ascii="Times New Roman"/>
          <w:b w:val="false"/>
          <w:i w:val="false"/>
          <w:color w:val="000000"/>
          <w:sz w:val="28"/>
        </w:rPr>
        <w:t>      3) телефонға абоненттік тарифтерінің арту өтемақысы – 2009 жылдың сәуір айының жағдайы бойынша қалыптасқан тарифтерінің және колданыстағы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w:t>
      </w:r>
      <w:r>
        <w:rPr>
          <w:rFonts w:ascii="Times New Roman"/>
          <w:b w:val="false"/>
          <w:i w:val="false"/>
          <w:color w:val="000000"/>
          <w:sz w:val="28"/>
        </w:rPr>
        <w:t>      4) абонент - осы мақсаттар үшін абоненттік желі абоненттік нөмір және (немесе) сәйкестендіру коды бөлінген, байланыс қызметтерін көрсету туралы шарт жасасқан жеке тұлға;</w:t>
      </w:r>
      <w:r>
        <w:br/>
      </w:r>
      <w:r>
        <w:rPr>
          <w:rFonts w:ascii="Times New Roman"/>
          <w:b w:val="false"/>
          <w:i w:val="false"/>
          <w:color w:val="000000"/>
          <w:sz w:val="28"/>
        </w:rPr>
        <w:t>
</w:t>
      </w:r>
      <w:r>
        <w:rPr>
          <w:rFonts w:ascii="Times New Roman"/>
          <w:b w:val="false"/>
          <w:i w:val="false"/>
          <w:color w:val="000000"/>
          <w:sz w:val="28"/>
        </w:rPr>
        <w:t>      5) бюджетті атқару жөніндегі өкілетті орган - жергілікті бюджеттен қаржыландырылатын, бюджетті атқару, бухгалтерлік есепті жүргізу, жергілікті бюджетті атқару жөніндегі бюджеттік есеп және бюджеттік есептілік саласындағы функцияларды жүзеге асыратын атқарушы орган.</w:t>
      </w:r>
      <w:r>
        <w:br/>
      </w:r>
      <w:r>
        <w:rPr>
          <w:rFonts w:ascii="Times New Roman"/>
          <w:b w:val="false"/>
          <w:i w:val="false"/>
          <w:color w:val="000000"/>
          <w:sz w:val="28"/>
        </w:rPr>
        <w:t>
</w:t>
      </w:r>
      <w:r>
        <w:rPr>
          <w:rFonts w:ascii="Times New Roman"/>
          <w:b w:val="false"/>
          <w:i w:val="false"/>
          <w:color w:val="000000"/>
          <w:sz w:val="28"/>
        </w:rPr>
        <w:t>      6) мемлекеттік жоспарлау жөніндегі өкілетті орган - жергілікті бюджеттен қаржыландырылатын, тиісті әкімшілік-аумақтық бірлікте стратегиялық, экономикалық және бюджеттік жоспарлау саласындағы функцияларды жүзеге асыратын атқарушы орган.</w:t>
      </w:r>
      <w:r>
        <w:br/>
      </w:r>
      <w:r>
        <w:rPr>
          <w:rFonts w:ascii="Times New Roman"/>
          <w:b w:val="false"/>
          <w:i w:val="false"/>
          <w:color w:val="000000"/>
          <w:sz w:val="28"/>
        </w:rPr>
        <w:t>
</w:t>
      </w:r>
      <w:r>
        <w:rPr>
          <w:rFonts w:ascii="Times New Roman"/>
          <w:b w:val="false"/>
          <w:i w:val="false"/>
          <w:color w:val="000000"/>
          <w:sz w:val="28"/>
        </w:rPr>
        <w:t>      7) өтініш иесі (жеке тұлға) – жеке өзінің немесе отбасының атынаң тұрғын үй көмегін тағайындау үшін жолыққан адам;</w:t>
      </w:r>
      <w:r>
        <w:br/>
      </w:r>
      <w:r>
        <w:rPr>
          <w:rFonts w:ascii="Times New Roman"/>
          <w:b w:val="false"/>
          <w:i w:val="false"/>
          <w:color w:val="000000"/>
          <w:sz w:val="28"/>
        </w:rPr>
        <w:t>
</w:t>
      </w:r>
      <w:r>
        <w:rPr>
          <w:rFonts w:ascii="Times New Roman"/>
          <w:b w:val="false"/>
          <w:i w:val="false"/>
          <w:color w:val="000000"/>
          <w:sz w:val="28"/>
        </w:rPr>
        <w:t>      8) жиынтық кіріс – тұрғын үй көмегін тағайындау құқығын анықтау кезінде ескерілетін кіріс (салықтық және зейнетақылық шегерілімдерді алыптастағанда) түрлерінің сомасы;</w:t>
      </w:r>
      <w:r>
        <w:br/>
      </w:r>
      <w:r>
        <w:rPr>
          <w:rFonts w:ascii="Times New Roman"/>
          <w:b w:val="false"/>
          <w:i w:val="false"/>
          <w:color w:val="000000"/>
          <w:sz w:val="28"/>
        </w:rPr>
        <w:t>
</w:t>
      </w:r>
      <w:r>
        <w:rPr>
          <w:rFonts w:ascii="Times New Roman"/>
          <w:b w:val="false"/>
          <w:i w:val="false"/>
          <w:color w:val="000000"/>
          <w:sz w:val="28"/>
        </w:rPr>
        <w:t>      9) өкілетті орган – тұргын үй көмегін тағайындауды жүзеге асыратын аудандық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қөмегі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сонымен қатар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15% мөлшерінде отбасының жиынтық табысымен белгіленеді </w:t>
      </w:r>
      <w:r>
        <w:rPr>
          <w:rFonts w:ascii="Times New Roman"/>
          <w:b w:val="false"/>
          <w:i w:val="false"/>
          <w:color w:val="000000"/>
          <w:sz w:val="28"/>
        </w:rPr>
        <w:t>(өзгеріс болған жағдайда Мәслихаттың шешімімен белгіленеді)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көмегі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w:t>
      </w:r>
      <w:r>
        <w:rPr>
          <w:rFonts w:ascii="Times New Roman"/>
          <w:b w:val="false"/>
          <w:i w:val="false"/>
          <w:color w:val="000000"/>
          <w:sz w:val="28"/>
        </w:rPr>
        <w:t>газ:</w:t>
      </w:r>
      <w:r>
        <w:br/>
      </w:r>
      <w:r>
        <w:rPr>
          <w:rFonts w:ascii="Times New Roman"/>
          <w:b w:val="false"/>
          <w:i w:val="false"/>
          <w:color w:val="000000"/>
          <w:sz w:val="28"/>
        </w:rPr>
        <w:t>
</w:t>
      </w:r>
      <w:r>
        <w:rPr>
          <w:rFonts w:ascii="Times New Roman"/>
          <w:b w:val="false"/>
          <w:i w:val="false"/>
          <w:color w:val="000000"/>
          <w:sz w:val="28"/>
        </w:rPr>
        <w:t>орталықтандырылған ыстық сумен жабдықталған жағдайда - айына 8 килограмм;</w:t>
      </w:r>
      <w:r>
        <w:br/>
      </w:r>
      <w:r>
        <w:rPr>
          <w:rFonts w:ascii="Times New Roman"/>
          <w:b w:val="false"/>
          <w:i w:val="false"/>
          <w:color w:val="000000"/>
          <w:sz w:val="28"/>
        </w:rPr>
        <w:t>
</w:t>
      </w:r>
      <w:r>
        <w:rPr>
          <w:rFonts w:ascii="Times New Roman"/>
          <w:b w:val="false"/>
          <w:i w:val="false"/>
          <w:color w:val="000000"/>
          <w:sz w:val="28"/>
        </w:rPr>
        <w:t>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 үйге 7 тонна көмірден артық болмауы тиіс.</w:t>
      </w:r>
      <w:r>
        <w:br/>
      </w: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w:t>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3.Тұрғын үй жәрдемақыларды тағайындау және төлеу тәрібі</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 көмегін осы елді мекенде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7. Егер де күтімді қажет етеді деп танылған он сегіз жастан асқан азаматтарға және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
      8. Дау-жанжал туған кезде немесе сәйкес келмейтін жағдайлар болған кезде тұрғын үй жәрдемақысы туралы мәселені шешу үшін өкілетті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9. Тұрғын үй жәрдемақысының мөлшері тұрғын үйді ұстауға,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val="false"/>
          <w:color w:val="000000"/>
          <w:sz w:val="28"/>
        </w:rPr>
        <w:t>
      10. Тұрғын үй көмегін қолма-қол немесе қолма-қол ақысыз беріледі. Қолма-қол ақысыз төлемнің үлгісі – бұл тұрғын үй жәрдемақысының тең соммасына тұрғын үй және коммуналдық қызметтерді ұстауға төлемді азайтады. Тұрғын үй жәрдемақысының соммасы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өкілетті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көмегін төлеу формасын таңдау құқығы (қолма-қол немесе қолма-қол ақысыз) алушыға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Әлеуметтік тұрғыдан қорғалатын азаматтарға, телекоммуникация қызметтерін көрсеткені үшін абоненттік төлемақы көтерілуіне өтемақы төлеу, ауданның жергілікті өкілетті органдары бекіткен, шығыстардың жарамдылық деңгейінен асатын көлемде осы жергілікті жерде тұрақты өмір сүретін күн көрісі төмен отбасыларға (азаматтарға) ұсынылатын тұрғын үй көмегі құрамында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Әлеуметтік тұрғыдан қорғалатын азаматтарға телекоммуникация қызметтерін көрсеткені үшін абоненттік төлемақы тарифінің көтерілуіне өтемақы төлеу үшін абонент тұрғын үй көмегін тағайындау үшін қажетті құжаттармен тұрғылықты жері бойынша өкілетті органға жүгінеді.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Өкілетті орган әр айдың 5-күніне дейінгі мерзімде өткен ай үшін әлеуметтік тұрғыдан қорғалатын азаматтарға телекоммуникация қызметтерін көрсеткені үшін абоненттік төлемақы тарифінің көтерілуіне өтемақы төлеуге ақшалай қаражат қажеттілігін жасайды және мемлекеттік жоспарлау жөніндегі өкілетті органға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Аумақтық қазынашылық органдарына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 үшін қаражатты аудару кезінде өкілетті орган төлеуге арналған шотты төлемдердің кезеңі мен сомасын көрсетумен абоненттердің тізімін қоса бере отырып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Өкілетті орган тоқсан сайын, есепті тоқсаннан кейінгі айдың 5-күніне бюджетті атқару жөніндегі өкілетті органға әлеуметтік тұрғыдан қорғалатын азаматтарға телекоммуникация қызметтерін көрсеткені үшін абоненттік төлемақы тарифінің көтерілуіне төленген өтемақы сомасы жөнінде ақпарат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Есеп шотқа тұрғын үй көмегін сомаларын аудару кезінде өкілетті орган салым салушыларының бір жолғы тапсырмалары негізінде тұрғын үй жәрдемақысы сомалары салымынан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17. Өкілетті орган тұрғын үй көмегін алғаннан кейін коммуналдық қызметтер мен тұрғын үйді ұстауға шыққан нақты шығындарды 1 айдың ішінде дәлелсіз себептермен төлемеген(науқастануы, уақытша болмауы және тағы басқалар) азаматтарға тұрғын үй жәрдемақысын тағайындауды тоқтатуға, құқылы. Тұрғын үй жәрдемақысын тоқтатып, оны бермеу туралы мәселесін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000000"/>
          <w:sz w:val="28"/>
        </w:rPr>
        <w:t>
      18. Тұрғын үй көмегі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көмегін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Тұрғын үй көмегі тоқсан сайын отбасы құрамы және табыстары туралы мәліметтерді бере отырып, өтініш берілген айдан бастап барлық қажетті құжаттармен бір тоқсанға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құжаттардың нақты тапсырылған күнне қарамастан,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20. Тұрғын үй көмегін алушылар 15 күннің ішінде тұрғын үй жәрдемақысын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21.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
      22. Жәрдемақыға құқықтарды анықтау кезде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5.Тұрғын үй көмегін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23. Тұрғын үй жәрдемақыларын тағайындау үшін өтініш беруші тұрғылықты жері бойынша өкілетті органға немесе Халыққа қызмет көрсету орталығына келесі құжаттармен өтінеді</w:t>
      </w:r>
      <w:r>
        <w:br/>
      </w:r>
      <w:r>
        <w:rPr>
          <w:rFonts w:ascii="Times New Roman"/>
          <w:b w:val="false"/>
          <w:i w:val="false"/>
          <w:color w:val="000000"/>
          <w:sz w:val="28"/>
        </w:rPr>
        <w:t>
      1) тұрғын үй көмегін тағайындау туралы өтініш;</w:t>
      </w:r>
      <w:r>
        <w:br/>
      </w:r>
      <w:r>
        <w:rPr>
          <w:rFonts w:ascii="Times New Roman"/>
          <w:b w:val="false"/>
          <w:i w:val="false"/>
          <w:color w:val="000000"/>
          <w:sz w:val="28"/>
        </w:rPr>
        <w:t>
      2) жеке басын куәландыратын құжаттың көшірмесі (жылына 1 рет);</w:t>
      </w:r>
      <w:r>
        <w:br/>
      </w:r>
      <w:r>
        <w:rPr>
          <w:rFonts w:ascii="Times New Roman"/>
          <w:b w:val="false"/>
          <w:i w:val="false"/>
          <w:color w:val="000000"/>
          <w:sz w:val="28"/>
        </w:rPr>
        <w:t>
      3) тұрғын үй иелігіне құқығын анықтайтын құжаттың, инвентарлық және кадастрлық нөмірлері көрсетілген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 (жылына 1 рет);</w:t>
      </w:r>
      <w:r>
        <w:br/>
      </w:r>
      <w:r>
        <w:rPr>
          <w:rFonts w:ascii="Times New Roman"/>
          <w:b w:val="false"/>
          <w:i w:val="false"/>
          <w:color w:val="000000"/>
          <w:sz w:val="28"/>
        </w:rPr>
        <w:t>
      4) отбасы құрамын және тұрғылықты жерін анықтайтын құжаттың көшірмесі (азаматтарды тіркеу кітабы, пәтердің карточкасы, үй кітабы) (тоқсан сайын);</w:t>
      </w:r>
      <w:r>
        <w:br/>
      </w:r>
      <w:r>
        <w:rPr>
          <w:rFonts w:ascii="Times New Roman"/>
          <w:b w:val="false"/>
          <w:i w:val="false"/>
          <w:color w:val="000000"/>
          <w:sz w:val="28"/>
        </w:rPr>
        <w:t>
      5) өтініш берушінің отбасы жағдайын анықтайтын құжаттың (некені бұзу туралы куәлік, жалғыз тұратын 65 жастан асқан адамдарды қоспағанда) көшірмесі;</w:t>
      </w:r>
      <w:r>
        <w:br/>
      </w:r>
      <w:r>
        <w:rPr>
          <w:rFonts w:ascii="Times New Roman"/>
          <w:b w:val="false"/>
          <w:i w:val="false"/>
          <w:color w:val="000000"/>
          <w:sz w:val="28"/>
        </w:rPr>
        <w:t>
      6) тұрғын үйді ұстауға, коммуналдық қызметтеріне ақы төлеу бойынша шығындары туралы мәліметтер (түбіртек);</w:t>
      </w:r>
      <w:r>
        <w:br/>
      </w:r>
      <w:r>
        <w:rPr>
          <w:rFonts w:ascii="Times New Roman"/>
          <w:b w:val="false"/>
          <w:i w:val="false"/>
          <w:color w:val="000000"/>
          <w:sz w:val="28"/>
        </w:rPr>
        <w:t>
      7) өтініш берушінің телекоммуникациялар желісінің абоненті екендігін анықтайтын (келісім шарт немесе телекоммуникация қызметтері есебінің түбіртегі) құжаттың көшірмесі;</w:t>
      </w:r>
      <w:r>
        <w:br/>
      </w:r>
      <w:r>
        <w:rPr>
          <w:rFonts w:ascii="Times New Roman"/>
          <w:b w:val="false"/>
          <w:i w:val="false"/>
          <w:color w:val="000000"/>
          <w:sz w:val="28"/>
        </w:rPr>
        <w:t>
      8) отбасы мүшелерінің табысы жөнінде мәліметтер;</w:t>
      </w:r>
      <w:r>
        <w:br/>
      </w:r>
      <w:r>
        <w:rPr>
          <w:rFonts w:ascii="Times New Roman"/>
          <w:b w:val="false"/>
          <w:i w:val="false"/>
          <w:color w:val="000000"/>
          <w:sz w:val="28"/>
        </w:rPr>
        <w:t>
      9) жұмыссыздар тұрғылықты жері бойынша жұмыспен қамту мәселелері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000000"/>
          <w:sz w:val="28"/>
        </w:rPr>
        <w:t>
      24. Құжаттар, салыстырып тексеру үшін, түпнұсқасында және көшірме түрінде тапсырылады, одан кейін түпнұсқалары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25. Қажеттілігіне қарай өкілетті орган тұрғын үй жәрдемақысын тағайындатуға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26.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Өкілетті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Мәліметтердің шындығына сенімсіздік туған жағдайда өкілетті орган сұраныс жасауға құқықты, ал заңды тұлға мен жеке тұлғалар тұрғын үй жәрдемақысын алуға үміткер адамнын табысы туралы мәлімет беруі қажет.</w:t>
      </w:r>
      <w:r>
        <w:br/>
      </w:r>
      <w:r>
        <w:rPr>
          <w:rFonts w:ascii="Times New Roman"/>
          <w:b w:val="false"/>
          <w:i w:val="false"/>
          <w:color w:val="000000"/>
          <w:sz w:val="28"/>
        </w:rPr>
        <w:t>
</w:t>
      </w:r>
      <w:r>
        <w:rPr>
          <w:rFonts w:ascii="Times New Roman"/>
          <w:b w:val="false"/>
          <w:i/>
          <w:color w:val="800000"/>
          <w:sz w:val="28"/>
        </w:rPr>
        <w:t xml:space="preserve">      Ескерту. 27-тармақ жаңа редакцияда - Қарағанды облысы Нұра аудандық мәслихатының 2009.11.25 </w:t>
      </w:r>
      <w:r>
        <w:rPr>
          <w:rFonts w:ascii="Times New Roman"/>
          <w:b w:val="false"/>
          <w:i w:val="false"/>
          <w:color w:val="000000"/>
          <w:sz w:val="28"/>
        </w:rPr>
        <w:t xml:space="preserve">N 227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w:t>
      </w:r>
      <w:r>
        <w:rPr>
          <w:rFonts w:ascii="Times New Roman"/>
          <w:b w:val="false"/>
          <w:i/>
          <w:color w:val="800000"/>
          <w:sz w:val="28"/>
        </w:rPr>
        <w:t>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Жәрдемақы мөлшері тұрғын үйді ұстауға және коммуналдық қызметті пайдалануға тұрғын үй жәрдемақысын алушысының телекоммуникацияның ауылдық желісінің абоненттеріне телефон үшін абоненттік ақы тарифтерінің арттырылуына төлем мен тұрғын үй жәрдемақы алуға үміткер отбасыларының шығындар деңгейінің айырмасы ретінде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Тұрғын үй көмегін алуға үмiткер отбасының жиынтық табысын (бұдан әрi – жиынтық табыс) тұрғын үй жәрдемақсын тағайындауды жүзеге асыратын өкiлеттi орган есептейдi (бұдан әрi – өкiлеттi орган).</w:t>
      </w:r>
      <w:r>
        <w:br/>
      </w:r>
      <w:r>
        <w:rPr>
          <w:rFonts w:ascii="Times New Roman"/>
          <w:b w:val="false"/>
          <w:i w:val="false"/>
          <w:color w:val="000000"/>
          <w:sz w:val="28"/>
        </w:rPr>
        <w:t>
</w:t>
      </w:r>
      <w:r>
        <w:rPr>
          <w:rFonts w:ascii="Times New Roman"/>
          <w:b w:val="false"/>
          <w:i w:val="false"/>
          <w:color w:val="000000"/>
          <w:sz w:val="28"/>
        </w:rPr>
        <w:t>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Отбасының жиынтық табысын есептеу кезінде тұрғын үй жәрдемақсына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Отбасының жиынтық табысын есептеу кезiнде </w:t>
      </w:r>
      <w:r>
        <w:rPr>
          <w:rFonts w:ascii="Times New Roman"/>
          <w:b/>
          <w:i w:val="false"/>
          <w:color w:val="000080"/>
          <w:sz w:val="28"/>
        </w:rPr>
        <w:t>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азык-түлік өнімдері бағасының өсуіне байланысты аз қамтамасыз етілген азаматтарға көрсетілетін ақшалай немесе заттай түрдегі көмек;</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7)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8)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9)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10)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дәрілiк препараттар;</w:t>
      </w:r>
      <w:r>
        <w:br/>
      </w:r>
      <w:r>
        <w:rPr>
          <w:rFonts w:ascii="Times New Roman"/>
          <w:b w:val="false"/>
          <w:i w:val="false"/>
          <w:color w:val="000000"/>
          <w:sz w:val="28"/>
        </w:rPr>
        <w:t>
</w:t>
      </w:r>
      <w:r>
        <w:rPr>
          <w:rFonts w:ascii="Times New Roman"/>
          <w:b w:val="false"/>
          <w:i w:val="false"/>
          <w:color w:val="000000"/>
          <w:sz w:val="28"/>
        </w:rPr>
        <w:t>санаторийлiк-курорттық емдеу;</w:t>
      </w:r>
      <w:r>
        <w:br/>
      </w:r>
      <w:r>
        <w:rPr>
          <w:rFonts w:ascii="Times New Roman"/>
          <w:b w:val="false"/>
          <w:i w:val="false"/>
          <w:color w:val="000000"/>
          <w:sz w:val="28"/>
        </w:rPr>
        <w:t>
</w:t>
      </w:r>
      <w:r>
        <w:rPr>
          <w:rFonts w:ascii="Times New Roman"/>
          <w:b w:val="false"/>
          <w:i w:val="false"/>
          <w:color w:val="000000"/>
          <w:sz w:val="28"/>
        </w:rPr>
        <w:t>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w:t>
      </w:r>
      <w:r>
        <w:rPr>
          <w:rFonts w:ascii="Times New Roman"/>
          <w:b w:val="false"/>
          <w:i w:val="false"/>
          <w:color w:val="000000"/>
          <w:sz w:val="28"/>
        </w:rPr>
        <w:t>      12)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13) төтенше жағдайлар салдарынан олардың денсаулығына және мүлкiне келтірілген зиянды өтеу мақсатында отбасына көрсетiлген көмек.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кезiнде есепке алынатын, еңбек ақы, әлеуметтік төлемдер түрінде алынатын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31. Жиынтық табысты есептеу кезiнде отбасының мынандай түрде алынған табысы (осы қағиданың </w:t>
      </w:r>
      <w:r>
        <w:rPr>
          <w:rFonts w:ascii="Times New Roman"/>
          <w:b w:val="false"/>
          <w:i w:val="false"/>
          <w:color w:val="000000"/>
          <w:sz w:val="28"/>
        </w:rPr>
        <w:t xml:space="preserve">30 тармағында </w:t>
      </w:r>
      <w:r>
        <w:rPr>
          <w:rFonts w:ascii="Times New Roman"/>
          <w:b w:val="false"/>
          <w:i w:val="false"/>
          <w:color w:val="000000"/>
          <w:sz w:val="28"/>
        </w:rPr>
        <w:t>көрсетілгеннен тыс) есепке алынады:</w:t>
      </w:r>
      <w:r>
        <w:br/>
      </w:r>
      <w:r>
        <w:rPr>
          <w:rFonts w:ascii="Times New Roman"/>
          <w:b w:val="false"/>
          <w:i w:val="false"/>
          <w:color w:val="000000"/>
          <w:sz w:val="28"/>
        </w:rPr>
        <w:t>
</w:t>
      </w:r>
      <w:r>
        <w:rPr>
          <w:rFonts w:ascii="Times New Roman"/>
          <w:b w:val="false"/>
          <w:i w:val="false"/>
          <w:color w:val="000000"/>
          <w:sz w:val="28"/>
        </w:rPr>
        <w:t>      1) Жұмыс беруші еңбек ақы ретінде есептеген, атап айтқанда:</w:t>
      </w:r>
      <w:r>
        <w:br/>
      </w:r>
      <w:r>
        <w:rPr>
          <w:rFonts w:ascii="Times New Roman"/>
          <w:b w:val="false"/>
          <w:i w:val="false"/>
          <w:color w:val="000000"/>
          <w:sz w:val="28"/>
        </w:rPr>
        <w:t>
</w:t>
      </w:r>
      <w:r>
        <w:rPr>
          <w:rFonts w:ascii="Times New Roman"/>
          <w:b w:val="false"/>
          <w:i w:val="false"/>
          <w:color w:val="000000"/>
          <w:sz w:val="28"/>
        </w:rPr>
        <w:t>жалақының барлық түрлері, онын ішінде кесінді, мерзімді, сондай–ақ ақшалай және заттай нысандағы сыйлық ақылар, қосымша ақылар, үстемақылар (Қазақстан Республикасының заңнамасына сәйкес жалақысы сақталатын кезеңге қызметкерге Қазақстан Республикасының заңнамасына сәйкес төленетін ақшалай соманың қоса алғанда, қаржыландыру көзіне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үшін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берушінің (жеке тұлғаның) қызметі тоқтатылған, кызметкерлер саны немесе штаты қыскартылған жағдайда жеке еңбек шартының бұзылуы кезінде, Қазақстан Республикасының заңнамасында белгіленген мөлшерде төленетін өтемақылар;</w:t>
      </w:r>
      <w:r>
        <w:br/>
      </w:r>
      <w:r>
        <w:rPr>
          <w:rFonts w:ascii="Times New Roman"/>
          <w:b w:val="false"/>
          <w:i w:val="false"/>
          <w:color w:val="000000"/>
          <w:sz w:val="28"/>
        </w:rPr>
        <w:t>
</w:t>
      </w:r>
      <w:r>
        <w:rPr>
          <w:rFonts w:ascii="Times New Roman"/>
          <w:b w:val="false"/>
          <w:i w:val="false"/>
          <w:color w:val="000000"/>
          <w:sz w:val="28"/>
        </w:rPr>
        <w:t>      уакытша, маусымдық және қоғамдық жұмыстарды орындау кезеңіндегі жалақы;</w:t>
      </w:r>
      <w:r>
        <w:br/>
      </w:r>
      <w:r>
        <w:rPr>
          <w:rFonts w:ascii="Times New Roman"/>
          <w:b w:val="false"/>
          <w:i w:val="false"/>
          <w:color w:val="000000"/>
          <w:sz w:val="28"/>
        </w:rPr>
        <w:t>
</w:t>
      </w:r>
      <w:r>
        <w:rPr>
          <w:rFonts w:ascii="Times New Roman"/>
          <w:b w:val="false"/>
          <w:i w:val="false"/>
          <w:color w:val="000000"/>
          <w:sz w:val="28"/>
        </w:rPr>
        <w:t>      мерзімді жұмыстарда істейтін жұмыскерлердін жалақысы отбасының жиынтық табысына болып есептеледі. Жалақы жоқ мерзімде жиынтық табыс оның есебісіз есептеледі;</w:t>
      </w:r>
      <w:r>
        <w:br/>
      </w:r>
      <w:r>
        <w:rPr>
          <w:rFonts w:ascii="Times New Roman"/>
          <w:b w:val="false"/>
          <w:i w:val="false"/>
          <w:color w:val="000000"/>
          <w:sz w:val="28"/>
        </w:rPr>
        <w:t>
</w:t>
      </w:r>
      <w:r>
        <w:rPr>
          <w:rFonts w:ascii="Times New Roman"/>
          <w:b w:val="false"/>
          <w:i w:val="false"/>
          <w:color w:val="000000"/>
          <w:sz w:val="28"/>
        </w:rPr>
        <w:t>      сақтандыру агенттері мен брокерлерге төленетін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берілетін жәрдемақыларды басқа жалақы есептеу кезінде ескерілмейтін және ұйым қаражатының есебінен төленетін басқа да төлем түрлері;</w:t>
      </w:r>
      <w:r>
        <w:br/>
      </w:r>
      <w:r>
        <w:rPr>
          <w:rFonts w:ascii="Times New Roman"/>
          <w:b w:val="false"/>
          <w:i w:val="false"/>
          <w:color w:val="000000"/>
          <w:sz w:val="28"/>
        </w:rPr>
        <w:t>
</w:t>
      </w:r>
      <w:r>
        <w:rPr>
          <w:rFonts w:ascii="Times New Roman"/>
          <w:b w:val="false"/>
          <w:i w:val="false"/>
          <w:color w:val="000000"/>
          <w:sz w:val="28"/>
        </w:rPr>
        <w:t>      мерзімде қызметтегі әскери қызметшілердін ақшалай үлесім коспағанда, әскер кызметшілердін, оның ішінде келесім-шарт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 ақылар мен қосымша ақылар ескерілген ақшалай үлесі;</w:t>
      </w:r>
      <w:r>
        <w:br/>
      </w:r>
      <w:r>
        <w:rPr>
          <w:rFonts w:ascii="Times New Roman"/>
          <w:b w:val="false"/>
          <w:i w:val="false"/>
          <w:color w:val="000000"/>
          <w:sz w:val="28"/>
        </w:rPr>
        <w:t>
</w:t>
      </w:r>
      <w:r>
        <w:rPr>
          <w:rFonts w:ascii="Times New Roman"/>
          <w:b w:val="false"/>
          <w:i w:val="false"/>
          <w:color w:val="000000"/>
          <w:sz w:val="28"/>
        </w:rPr>
        <w:t>      жалдау бойынша төленетін еңбекақы;</w:t>
      </w:r>
      <w:r>
        <w:br/>
      </w:r>
      <w:r>
        <w:rPr>
          <w:rFonts w:ascii="Times New Roman"/>
          <w:b w:val="false"/>
          <w:i w:val="false"/>
          <w:color w:val="000000"/>
          <w:sz w:val="28"/>
        </w:rPr>
        <w:t>
</w:t>
      </w:r>
      <w:r>
        <w:rPr>
          <w:rFonts w:ascii="Times New Roman"/>
          <w:b w:val="false"/>
          <w:i w:val="false"/>
          <w:color w:val="000000"/>
          <w:sz w:val="28"/>
        </w:rPr>
        <w:t>      жұмыс беруші төлеген кредит сомасы. Көрсетілген төлемдер кредитті өтеудің белгіленген мерзіміне бөліп таратылады;</w:t>
      </w:r>
      <w:r>
        <w:br/>
      </w:r>
      <w:r>
        <w:rPr>
          <w:rFonts w:ascii="Times New Roman"/>
          <w:b w:val="false"/>
          <w:i w:val="false"/>
          <w:color w:val="000000"/>
          <w:sz w:val="28"/>
        </w:rPr>
        <w:t>
</w:t>
      </w:r>
      <w:r>
        <w:rPr>
          <w:rFonts w:ascii="Times New Roman"/>
          <w:b w:val="false"/>
          <w:i w:val="false"/>
          <w:color w:val="000000"/>
          <w:sz w:val="28"/>
        </w:rPr>
        <w:t>      2) Әлеуметтік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нормативтік құкықтық актілерінде белгіленген тәртіппен тағайындалатын зейнетақылардың барлық түрлері, оларға өтемақы төлемдері;</w:t>
      </w:r>
      <w:r>
        <w:br/>
      </w:r>
      <w:r>
        <w:rPr>
          <w:rFonts w:ascii="Times New Roman"/>
          <w:b w:val="false"/>
          <w:i w:val="false"/>
          <w:color w:val="000000"/>
          <w:sz w:val="28"/>
        </w:rPr>
        <w:t>
</w:t>
      </w:r>
      <w:r>
        <w:rPr>
          <w:rFonts w:ascii="Times New Roman"/>
          <w:b w:val="false"/>
          <w:i w:val="false"/>
          <w:color w:val="000000"/>
          <w:sz w:val="28"/>
        </w:rPr>
        <w:t>      мүгедектігі бойынша, асыраушысынан айырылу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w:t>
      </w:r>
      <w:r>
        <w:rPr>
          <w:rFonts w:ascii="Times New Roman"/>
          <w:b w:val="false"/>
          <w:i w:val="false"/>
          <w:color w:val="000000"/>
          <w:sz w:val="28"/>
        </w:rPr>
        <w:t>      мемлекеттік арнаулы жәрдем ақы жер астындағы және ашық тау жұмыстарында, сондай-ақ аса зиянды және ауыр жұмыс жағдайда жұмыс істеген адамдарға;</w:t>
      </w:r>
      <w:r>
        <w:br/>
      </w:r>
      <w:r>
        <w:rPr>
          <w:rFonts w:ascii="Times New Roman"/>
          <w:b w:val="false"/>
          <w:i w:val="false"/>
          <w:color w:val="000000"/>
          <w:sz w:val="28"/>
        </w:rPr>
        <w:t>
</w:t>
      </w:r>
      <w:r>
        <w:rPr>
          <w:rFonts w:ascii="Times New Roman"/>
          <w:b w:val="false"/>
          <w:i w:val="false"/>
          <w:color w:val="000000"/>
          <w:sz w:val="28"/>
        </w:rPr>
        <w:t>      мемлекеттік әлеуметтік сақтандыру қорынан төленген төлемдер;</w:t>
      </w:r>
      <w:r>
        <w:br/>
      </w:r>
      <w:r>
        <w:rPr>
          <w:rFonts w:ascii="Times New Roman"/>
          <w:b w:val="false"/>
          <w:i w:val="false"/>
          <w:color w:val="000000"/>
          <w:sz w:val="28"/>
        </w:rPr>
        <w:t>
</w:t>
      </w:r>
      <w:r>
        <w:rPr>
          <w:rFonts w:ascii="Times New Roman"/>
          <w:b w:val="false"/>
          <w:i w:val="false"/>
          <w:color w:val="000000"/>
          <w:sz w:val="28"/>
        </w:rPr>
        <w:t xml:space="preserve">      бала бір жасқа толғанға дейін және 18 жасқа дейінгі балалардың оның күтіміне берілетін </w:t>
      </w:r>
      <w:r>
        <w:rPr>
          <w:rFonts w:ascii="Times New Roman"/>
          <w:b w:val="false"/>
          <w:i w:val="false"/>
          <w:color w:val="000000"/>
          <w:sz w:val="28"/>
        </w:rPr>
        <w:t>мемлекеттік әлеуметтік жәрдемақылар;</w:t>
      </w:r>
      <w:r>
        <w:br/>
      </w:r>
      <w:r>
        <w:rPr>
          <w:rFonts w:ascii="Times New Roman"/>
          <w:b w:val="false"/>
          <w:i w:val="false"/>
          <w:color w:val="000000"/>
          <w:sz w:val="28"/>
        </w:rPr>
        <w:t>
</w:t>
      </w:r>
      <w:r>
        <w:rPr>
          <w:rFonts w:ascii="Times New Roman"/>
          <w:b w:val="false"/>
          <w:i w:val="false"/>
          <w:color w:val="000000"/>
          <w:sz w:val="28"/>
        </w:rPr>
        <w:t xml:space="preserve">      үйде тәрбиеленетін және оқитын мүгедек-балаларды </w:t>
      </w:r>
      <w:r>
        <w:rPr>
          <w:rFonts w:ascii="Times New Roman"/>
          <w:b w:val="false"/>
          <w:i w:val="false"/>
          <w:color w:val="000000"/>
          <w:sz w:val="28"/>
        </w:rPr>
        <w:t>материалдык қамсыздандыру;</w:t>
      </w:r>
      <w:r>
        <w:br/>
      </w:r>
      <w:r>
        <w:rPr>
          <w:rFonts w:ascii="Times New Roman"/>
          <w:b w:val="false"/>
          <w:i w:val="false"/>
          <w:color w:val="000000"/>
          <w:sz w:val="28"/>
        </w:rPr>
        <w:t>
</w:t>
      </w:r>
      <w:r>
        <w:rPr>
          <w:rFonts w:ascii="Times New Roman"/>
          <w:b w:val="false"/>
          <w:i w:val="false"/>
          <w:color w:val="000000"/>
          <w:sz w:val="28"/>
        </w:rPr>
        <w:t>      шәкіртақы төленетін қаражат көздерінен қарамастан оқушыларға, студенттерге, аспиранттарға, докторанттарға басқа да оқу мекемелерінің тындаушыларына;</w:t>
      </w:r>
      <w:r>
        <w:br/>
      </w:r>
      <w:r>
        <w:rPr>
          <w:rFonts w:ascii="Times New Roman"/>
          <w:b w:val="false"/>
          <w:i w:val="false"/>
          <w:color w:val="000000"/>
          <w:sz w:val="28"/>
        </w:rPr>
        <w:t>
</w:t>
      </w:r>
      <w:r>
        <w:rPr>
          <w:rFonts w:ascii="Times New Roman"/>
          <w:b w:val="false"/>
          <w:i w:val="false"/>
          <w:color w:val="000000"/>
          <w:sz w:val="28"/>
        </w:rPr>
        <w:t>      жұмыс берушінің қаражаты есебінен берілетін әлеуметтік</w:t>
      </w:r>
      <w:r>
        <w:br/>
      </w:r>
      <w:r>
        <w:rPr>
          <w:rFonts w:ascii="Times New Roman"/>
          <w:b w:val="false"/>
          <w:i w:val="false"/>
          <w:color w:val="000000"/>
          <w:sz w:val="28"/>
        </w:rPr>
        <w:t>
</w:t>
      </w:r>
      <w:r>
        <w:rPr>
          <w:rFonts w:ascii="Times New Roman"/>
          <w:b w:val="false"/>
          <w:i w:val="false"/>
          <w:color w:val="000000"/>
          <w:sz w:val="28"/>
        </w:rPr>
        <w:t>қамсыздандыру жөніндегі жәрдемақылар;</w:t>
      </w:r>
      <w:r>
        <w:br/>
      </w:r>
      <w:r>
        <w:rPr>
          <w:rFonts w:ascii="Times New Roman"/>
          <w:b w:val="false"/>
          <w:i w:val="false"/>
          <w:color w:val="000000"/>
          <w:sz w:val="28"/>
        </w:rPr>
        <w:t>
</w:t>
      </w:r>
      <w:r>
        <w:rPr>
          <w:rFonts w:ascii="Times New Roman"/>
          <w:b w:val="false"/>
          <w:i w:val="false"/>
          <w:color w:val="000000"/>
          <w:sz w:val="28"/>
        </w:rPr>
        <w:t xml:space="preserve">      1, 2 – топтағы жалғызілікті, басқа адамның көмегіне мұктаж </w:t>
      </w:r>
      <w:r>
        <w:rPr>
          <w:rFonts w:ascii="Times New Roman"/>
          <w:b w:val="false"/>
          <w:i w:val="false"/>
          <w:color w:val="000000"/>
          <w:sz w:val="28"/>
        </w:rPr>
        <w:t>мүгедектердің мемлекеттік әлеуметтік жәрдем ақыларына косылатын күтімге арналған қосымша үстемақылар мен жергілікті мемлекеттік басқару органдарының шешімі бойынша бюджеттен берілетін басқа да ұдайы төлемдер;</w:t>
      </w:r>
      <w:r>
        <w:br/>
      </w:r>
      <w:r>
        <w:rPr>
          <w:rFonts w:ascii="Times New Roman"/>
          <w:b w:val="false"/>
          <w:i w:val="false"/>
          <w:color w:val="000000"/>
          <w:sz w:val="28"/>
        </w:rPr>
        <w:t>
</w:t>
      </w:r>
      <w:r>
        <w:rPr>
          <w:rFonts w:ascii="Times New Roman"/>
          <w:b w:val="false"/>
          <w:i w:val="false"/>
          <w:color w:val="000000"/>
          <w:sz w:val="28"/>
        </w:rPr>
        <w:t xml:space="preserve">      бір тоқсаннан астам уақытқа төленуге тиесілі табыс бір мезгілде </w:t>
      </w:r>
      <w:r>
        <w:rPr>
          <w:rFonts w:ascii="Times New Roman"/>
          <w:b w:val="false"/>
          <w:i w:val="false"/>
          <w:color w:val="000000"/>
          <w:sz w:val="28"/>
        </w:rPr>
        <w:t>алынған кезде (оның ішінде жалақы, алимент, зейнетақы, жәрдемақылар және т.б. бойынша берешектер) жиындық табысқа есептік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      Әлеуметтік төлеуге еңбек ақы ретінде алынған табыс көлемі анықтамамен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Жиынтық табысты есептеу кезiнде кәсiпкерлiктен және басқа да қызмет түрлерiнен:</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Жекелеген азаматтарға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10. Жиынтық табысты есептеу кезiнде есепке алынатын, </w:t>
      </w:r>
      <w:r>
        <w:rPr>
          <w:rFonts w:ascii="Times New Roman"/>
          <w:b/>
          <w:i w:val="false"/>
          <w:color w:val="000080"/>
          <w:sz w:val="28"/>
        </w:rPr>
        <w:t>балаларға және басқа да асырауындағыларға арналған алимент түрiндегi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1) жұмыс істемейтін және өкілетті органда жұмыссыз ретінде тіркелген (анықтамасын ұсынған) кезде;</w:t>
      </w:r>
      <w:r>
        <w:br/>
      </w:r>
      <w:r>
        <w:rPr>
          <w:rFonts w:ascii="Times New Roman"/>
          <w:b w:val="false"/>
          <w:i w:val="false"/>
          <w:color w:val="000000"/>
          <w:sz w:val="28"/>
        </w:rPr>
        <w:t>
</w:t>
      </w:r>
      <w:r>
        <w:rPr>
          <w:rFonts w:ascii="Times New Roman"/>
          <w:b w:val="false"/>
          <w:i w:val="false"/>
          <w:color w:val="000000"/>
          <w:sz w:val="28"/>
        </w:rPr>
        <w:t>      2) бас бостандығынан айыру орындарында не уакытша ұстау изоляторында болған (балаларға алимент аудармайтыны туралы түзеу мекемесінің анықтамасын ұсынған кезде);</w:t>
      </w:r>
      <w:r>
        <w:br/>
      </w:r>
      <w:r>
        <w:rPr>
          <w:rFonts w:ascii="Times New Roman"/>
          <w:b w:val="false"/>
          <w:i w:val="false"/>
          <w:color w:val="000000"/>
          <w:sz w:val="28"/>
        </w:rPr>
        <w:t>
</w:t>
      </w:r>
      <w:r>
        <w:rPr>
          <w:rFonts w:ascii="Times New Roman"/>
          <w:b w:val="false"/>
          <w:i w:val="false"/>
          <w:color w:val="000000"/>
          <w:sz w:val="28"/>
        </w:rPr>
        <w:t>      3) туберкулез, психоневрологиялық диспансерде (стационарларда), еңбекпен емдеу профилакторийінде емдеуде жүрген немесе есепте тұрған (анықтамасын ұсынған кезде);</w:t>
      </w:r>
      <w:r>
        <w:br/>
      </w:r>
      <w:r>
        <w:rPr>
          <w:rFonts w:ascii="Times New Roman"/>
          <w:b w:val="false"/>
          <w:i w:val="false"/>
          <w:color w:val="000000"/>
          <w:sz w:val="28"/>
        </w:rPr>
        <w:t>
</w:t>
      </w:r>
      <w:r>
        <w:rPr>
          <w:rFonts w:ascii="Times New Roman"/>
          <w:b w:val="false"/>
          <w:i w:val="false"/>
          <w:color w:val="000000"/>
          <w:sz w:val="28"/>
        </w:rPr>
        <w:t>      4) Қазақстан Республикасының тиісті келісім жасаспаған мемлекеттерге тұрақты тұруға кеткен;</w:t>
      </w:r>
      <w:r>
        <w:br/>
      </w:r>
      <w:r>
        <w:rPr>
          <w:rFonts w:ascii="Times New Roman"/>
          <w:b w:val="false"/>
          <w:i w:val="false"/>
          <w:color w:val="000000"/>
          <w:sz w:val="28"/>
        </w:rPr>
        <w:t>
</w:t>
      </w:r>
      <w:r>
        <w:rPr>
          <w:rFonts w:ascii="Times New Roman"/>
          <w:b w:val="false"/>
          <w:i w:val="false"/>
          <w:color w:val="000000"/>
          <w:sz w:val="28"/>
        </w:rPr>
        <w:t>      5) құзыретті органның анықтамасымен немесе учаскелік комиссияның актісімен расталады, спиртті ішімдіктерді, есірткі заттарын құмарлықпен салынып пайдалануына байланысты балалары мен басқа да асырауындағыларды ұстаудан жалтарған жағдайда, алиментті есепке алмай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Балаларға және басқа да асырауындағыларға алынған алимент ұйымдардың аударылған алимент туралы анықтамаларымен не пошта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жеке</w:t>
      </w:r>
      <w:r>
        <w:rPr>
          <w:rFonts w:ascii="Times New Roman"/>
          <w:b/>
          <w:i w:val="false"/>
          <w:color w:val="000080"/>
          <w:sz w:val="28"/>
        </w:rPr>
        <w:t xml:space="preserve">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түскен табыс есепке кірмейді. Өнім бермейтін жастағы (төл) үй малынан, түсетін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түрiндегi;</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w:t>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w:t>
      </w:r>
      <w:r>
        <w:rPr>
          <w:rFonts w:ascii="Times New Roman"/>
          <w:b w:val="false"/>
          <w:i w:val="false"/>
          <w:color w:val="000000"/>
          <w:sz w:val="28"/>
        </w:rPr>
        <w:t>      Көрсетілген табыстардың алынған уақыты есептеледі және жазбаша өтінішімен расталады.</w:t>
      </w:r>
      <w:r>
        <w:br/>
      </w:r>
      <w:r>
        <w:rPr>
          <w:rFonts w:ascii="Times New Roman"/>
          <w:b w:val="false"/>
          <w:i w:val="false"/>
          <w:color w:val="000000"/>
          <w:sz w:val="28"/>
        </w:rPr>
        <w:t>
</w:t>
      </w:r>
      <w:r>
        <w:rPr>
          <w:rFonts w:ascii="Times New Roman"/>
          <w:b w:val="false"/>
          <w:i w:val="false"/>
          <w:color w:val="000000"/>
          <w:sz w:val="28"/>
        </w:rPr>
        <w:t>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