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2fdb" w14:textId="b0a2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2009 жылғы 10 желтоқсандағы N 17/04 қаулысы. Қарағанды облысы Ақтоғай ауданының Әділет басқармасында 2009 жылғы 28 желтоқсанда N 8-10-97 тіркелді. Күші жойылды - Қарағанды облысы Ақтоғай ауданы әкімдігінің 2016 жылғы 16 қыркүйектегі N 44/02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 әкімдігінің 2016 жылғы 16 қыркүйектегі N 44/02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 бабының 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Аудандық бюджет қаражаты есебінен жиырма бес пайызға лауазымдық жалақылар мен тарифтік мөлшерлеме көтеруге құқығы бар ауылдық (селолық) жерлерде жұмыс істейтін денсаулық сақтау, білім беру, мәдениет пен спорт, әлеуметтік қамтамасыз ету мамандары лауазымдарының тізбесі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Б.З. Тлеубергеновке жүктелсін.</w:t>
      </w:r>
      <w:r>
        <w:br/>
      </w:r>
      <w:r>
        <w:rPr>
          <w:rFonts w:ascii="Times New Roman"/>
          <w:b w:val="false"/>
          <w:i w:val="false"/>
          <w:color w:val="000000"/>
          <w:sz w:val="28"/>
        </w:rPr>
        <w:t>
      </w:t>
      </w:r>
      <w:r>
        <w:rPr>
          <w:rFonts w:ascii="Times New Roman"/>
          <w:b w:val="false"/>
          <w:i w:val="false"/>
          <w:color w:val="000000"/>
          <w:sz w:val="28"/>
        </w:rPr>
        <w:t>3. Осы қаулы 2009 жылдың 1 қазанынан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4. Осы қаулы Ақтоғай ауданы әділет басқармасында мемлекеттік тіркеуден өткеннен кейін күшіне енеді және алғашқы ресми жарияланған күнінен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Жарылғап</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2009 жылғы 10 желтоқсандағы</w:t>
            </w:r>
            <w:r>
              <w:br/>
            </w:r>
            <w:r>
              <w:rPr>
                <w:rFonts w:ascii="Times New Roman"/>
                <w:b w:val="false"/>
                <w:i w:val="false"/>
                <w:color w:val="000000"/>
                <w:sz w:val="20"/>
              </w:rPr>
              <w:t>N 17/04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Жиырма бес пайызға тарифтік мөлшерлеме және лауазымдық жалақысын көтеруге құқығы бар ауылдық (селолық) жерлерде жұмыс істейтін денсаулық сақтау, әлеуметтік қамтамасыз ету, білім беру, мәдениет және спорт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Мәдениет мамандарының лауазымдары:</w:t>
      </w:r>
      <w:r>
        <w:br/>
      </w:r>
      <w:r>
        <w:rPr>
          <w:rFonts w:ascii="Times New Roman"/>
          <w:b w:val="false"/>
          <w:i w:val="false"/>
          <w:color w:val="000000"/>
          <w:sz w:val="28"/>
        </w:rPr>
        <w:t>
      1) мәдениет қазынашылық кәсіпорнының және мемлекеттік мекемесінің басшысы мен орынбасарлары, бөлімшелер басшылары, оның ішінде: бөлім, филиал, сектор, меңгеруші шеберхана және шаруашылық жөніндегі меңгерушісі;</w:t>
      </w:r>
      <w:r>
        <w:br/>
      </w:r>
      <w:r>
        <w:rPr>
          <w:rFonts w:ascii="Times New Roman"/>
          <w:b w:val="false"/>
          <w:i w:val="false"/>
          <w:color w:val="000000"/>
          <w:sz w:val="28"/>
        </w:rPr>
        <w:t>
      2) (бас, аға, кіші) мамандар, оның ішінде: қор сақтаушы, экскурсия жүргізушісі, өнертанушы, ғылыми қызметкер, мұрағатшы, әдіскер, суретші, кітапханашы, заң кеңесшісі, барлық мамандық инженерлері, барлық атаулардың техниктері, мұрағат қараушысы, аудармашы, билет бақылаушысы, кассир, бағдарламашы, бухгалтер, экономист, хатшы, кадр бөлімінің инспекторы.</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қазынашылық кәсіпорнының және мемлекеттік мекемесінің басшысы мен орынбасары, директор (меңгеруші), филиал, бөлім, бөлімше, орталық, лагер, кабинет, пункт, клуб, кітапхана, кәсіби практика, шеберхана, зертхана, жатақхана, интернат пен комбинаттың басшылары және шаруашылық жөніндегі меңгерушісі;</w:t>
      </w:r>
      <w:r>
        <w:br/>
      </w:r>
      <w:r>
        <w:rPr>
          <w:rFonts w:ascii="Times New Roman"/>
          <w:b w:val="false"/>
          <w:i w:val="false"/>
          <w:color w:val="000000"/>
          <w:sz w:val="28"/>
        </w:rPr>
        <w:t>
      2) (бас, аға) мамандар, оның ішінде: барлық мамандықтар дәрігерлер мен мұғалімдер, медбике, фельдшер, кітапханашы, мұрағатшы, тәрбиеші, тәлімгер, барлық мамандық инженері, барлық атаулар техниктері, жаттықтырушы, дене шынықтыру, еңбек, жүзу нұсқаушысы, әдіскер, мастер, оқытушы, аудармашы, концертмейстер, мәдени ұйымдастырушы, би үйретуші, аккомпаниатор, бухгалтер, іс жүргізуші, кадрлар бөлімінің инспекторы, комендант, экономист, зертханашы, әдіскер, механик, алғашқы әскери даярлық жөніндегі оқытушы- ұйымдастырушы, хатшы-машинист, оқу ісі жөніндегі хатшы, әлеуметтік педагог, педагог-ұйымдастырушы, қосымша білім беретін педагог, педагог-психолог, тәрбиешінің көмекшісі, спорт жөніндегі оқытушы-жаттықтырушы, өндірістік оқыту мастері, музыка жетекшісі, тәртіп жөніндегі кезекші, диеталық мейірбике.</w:t>
      </w:r>
      <w:r>
        <w:br/>
      </w:r>
      <w:r>
        <w:rPr>
          <w:rFonts w:ascii="Times New Roman"/>
          <w:b w:val="false"/>
          <w:i w:val="false"/>
          <w:color w:val="000000"/>
          <w:sz w:val="28"/>
        </w:rPr>
        <w:t>
      </w:t>
      </w:r>
      <w:r>
        <w:rPr>
          <w:rFonts w:ascii="Times New Roman"/>
          <w:b w:val="false"/>
          <w:i w:val="false"/>
          <w:color w:val="000000"/>
          <w:sz w:val="28"/>
        </w:rPr>
        <w:t>3. Әлеуметтік қамтамасыз ету мамандарының лауазымдары:</w:t>
      </w:r>
      <w:r>
        <w:br/>
      </w:r>
      <w:r>
        <w:rPr>
          <w:rFonts w:ascii="Times New Roman"/>
          <w:b w:val="false"/>
          <w:i w:val="false"/>
          <w:color w:val="000000"/>
          <w:sz w:val="28"/>
        </w:rPr>
        <w:t>
      1) қазынашылық кәсіпорнының және мемлекеттік мекемесінің басшысы мен орынбасары, директор (меңгеруші), филиал, бөлім, бөлімше, орталық басшылары;</w:t>
      </w:r>
      <w:r>
        <w:br/>
      </w:r>
      <w:r>
        <w:rPr>
          <w:rFonts w:ascii="Times New Roman"/>
          <w:b w:val="false"/>
          <w:i w:val="false"/>
          <w:color w:val="000000"/>
          <w:sz w:val="28"/>
        </w:rPr>
        <w:t>
      2) (бас, аға) мамандар, оның ішінде: медбике, фельдшер, тәрбиеші, тәлімгер, барлық мамандық инженері, барлық атаулар техниктері, әдіскер, оқытушы, аудармашы, бухгалтер, іс жүргізуші, кадрлар бөлімінің инспекторы, экономист, әдіскер, хатшы-машинист, әлеуметтік педагог, педагог-ұйымдастырушы, қосымша білім беретін педагог, педагог-психолог, әлеуметтік жұмыс жөніндегі кеңесші, психолог, социолог, әлеуметтік жұмыс жөніндегі маман, бағдарламашы, күтім жөніндегі әлеуметтік жұмыскер, кеңесші заңгер.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