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a073" w14:textId="ae6a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12 сессиясының 2009 жылғы 24 сәуірдегі N 141 шешімі. Қарағанды облысы Ақтоғай ауданы Әділет басқармасында 2009 жылғы 26 тамызда N 8-10-87 тіркелді. Күші жойылды - Қарағанды облысы Ақтоғай аудандық мәслихатының 2011 жылғы 03 желтоқсандағы N 369 шешімімен</w:t>
      </w:r>
    </w:p>
    <w:p>
      <w:pPr>
        <w:spacing w:after="0"/>
        <w:ind w:left="0"/>
        <w:jc w:val="both"/>
      </w:pPr>
      <w:r>
        <w:rPr>
          <w:rFonts w:ascii="Times New Roman"/>
          <w:b w:val="false"/>
          <w:i w:val="false"/>
          <w:color w:val="ff0000"/>
          <w:sz w:val="28"/>
        </w:rPr>
        <w:t>      Ескерту. Күші жойылды - Қарағанды облысы Ақтоғай аудандық мәслихатының 2011.12.03 N 369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w:t>
      </w:r>
      <w:r>
        <w:rPr>
          <w:rFonts w:ascii="Times New Roman"/>
          <w:b w:val="false"/>
          <w:i w:val="false"/>
          <w:color w:val="000000"/>
          <w:sz w:val="28"/>
        </w:rPr>
        <w:t>Қағидасын</w:t>
      </w:r>
      <w:r>
        <w:rPr>
          <w:rFonts w:ascii="Times New Roman"/>
          <w:b w:val="false"/>
          <w:i w:val="false"/>
          <w:color w:val="000000"/>
          <w:sz w:val="28"/>
        </w:rPr>
        <w:t xml:space="preserve"> бекіту туралы" жаңа редакциямен толықтай қабылдансын. /қоса тіркеулі/</w:t>
      </w:r>
      <w:r>
        <w:br/>
      </w:r>
      <w:r>
        <w:rPr>
          <w:rFonts w:ascii="Times New Roman"/>
          <w:b w:val="false"/>
          <w:i w:val="false"/>
          <w:color w:val="000000"/>
          <w:sz w:val="28"/>
        </w:rPr>
        <w:t>
</w:t>
      </w:r>
      <w:r>
        <w:rPr>
          <w:rFonts w:ascii="Times New Roman"/>
          <w:b w:val="false"/>
          <w:i w:val="false"/>
          <w:color w:val="000000"/>
          <w:sz w:val="28"/>
        </w:rPr>
        <w:t>
      2. 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жәрдемақыcын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 N 8-10-27 болып тіркелген Аудандық "Тоқырауын тынысы" газетінде 2006 жылдың 28 тамызында N 31 (7043) санында жарияланған), аудандық мәслихаттың 2007 жылғы 20 наурыздағы 34-сессиясының "Аудандық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өзгерістер мен толықтырулар енгізу туралы", N 382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 N 8-10-44 болып тіркелген, аудандық "Тоқырауын тынысы газетінің 2007 жылғы 11 мамырдағы N 19 (7084) санында жарияланған), аудандық мәслихаттың 2007 жылғы 24 желтоқсандағы 4 сессиясының "Аудандық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ішінара өзгеріс енгізу туралы", N 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 N 8-10-58 болып тіркелген), аудандық "Тоқырауын тынысы" газетінің 2008 жылғы 15 ақпандағы N 7 (7122) санында жарияланған, аудандық мәслихаттың 2008 жылғы 24 маусымындағы 6 сессиясының "Аудандық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өзгеріс енгізу туралы", N 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 N 8-10-67 болып тіркелген) аудандық "Тоқырауын тынысы" газетінің 2008 жылғы 18 шілдедегі N 29 (7144) санында жарияланған, аудандық мәслихатының 10 сессиясының 2008 жылғы 23 желтоқсандағы "Аудандық мәслихаттың 2006 жылғы 22 маусымдағы 28 сессиясының "Аз қамтылған азаматтарға тұрғын үйді ұстауға, коммуналдық қызмет көрсету үшін тұрғын үй жәрдемақысын беру және телекоммуникация желілерінің абоненттеріне телефон үшін абоненттік ақы тарифтерінің арттырылуына өтемақы берудің қағидасын бекіту туралы" N 308 шешіміне өзгеріс енгізу туралы" N 114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 N 8-10-76 болып тіркелген) аудандық "Тоқырауын тынысы" газетінің 2008 жылғы 30 желтоқсандағы N 52 (7166) санында жарияланған шешімдердің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аудандық мәслихаттың әлеуметтік саланы дамыту және заңдылық мәселелері жөніндегі тұрақты комиссиясына (А.Е. Күлмағанбетова)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Қ. Шахжанов</w:t>
      </w:r>
    </w:p>
    <w:p>
      <w:pPr>
        <w:spacing w:after="0"/>
        <w:ind w:left="0"/>
        <w:jc w:val="both"/>
      </w:pPr>
      <w:r>
        <w:rPr>
          <w:rFonts w:ascii="Times New Roman"/>
          <w:b w:val="false"/>
          <w:i/>
          <w:color w:val="000000"/>
          <w:sz w:val="28"/>
        </w:rPr>
        <w:t>      Аудандық мәслихат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 Түсіпбеков</w:t>
      </w:r>
      <w:r>
        <w:br/>
      </w:r>
      <w:r>
        <w:rPr>
          <w:rFonts w:ascii="Times New Roman"/>
          <w:b w:val="false"/>
          <w:i w:val="false"/>
          <w:color w:val="000000"/>
          <w:sz w:val="28"/>
        </w:rPr>
        <w:t>
</w:t>
      </w:r>
      <w:r>
        <w:rPr>
          <w:rFonts w:ascii="Times New Roman"/>
          <w:b w:val="false"/>
          <w:i/>
          <w:color w:val="000000"/>
          <w:sz w:val="28"/>
        </w:rPr>
        <w:t>      24.04.2009 ж.</w:t>
      </w:r>
    </w:p>
    <w:bookmarkStart w:name="z6" w:id="1"/>
    <w:p>
      <w:pPr>
        <w:spacing w:after="0"/>
        <w:ind w:left="0"/>
        <w:jc w:val="left"/>
      </w:pPr>
      <w:r>
        <w:rPr>
          <w:rFonts w:ascii="Times New Roman"/>
          <w:b/>
          <w:i w:val="false"/>
          <w:color w:val="000000"/>
        </w:rPr>
        <w:t xml:space="preserve"> 
Аз қамтылған азаматтарға тұрғын үйді ұстауға, коммуналдық қызметтерге ақы төлеуге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w:t>
      </w:r>
      <w:r>
        <w:br/>
      </w:r>
      <w:r>
        <w:rPr>
          <w:rFonts w:ascii="Times New Roman"/>
          <w:b/>
          <w:i w:val="false"/>
          <w:color w:val="000000"/>
        </w:rPr>
        <w:t>
ҚАҒИДАСЫ:</w:t>
      </w:r>
    </w:p>
    <w:bookmarkEnd w:id="1"/>
    <w:bookmarkStart w:name="z7" w:id="2"/>
    <w:p>
      <w:pPr>
        <w:spacing w:after="0"/>
        <w:ind w:left="0"/>
        <w:jc w:val="both"/>
      </w:pPr>
      <w:r>
        <w:rPr>
          <w:rFonts w:ascii="Times New Roman"/>
          <w:b w:val="false"/>
          <w:i w:val="false"/>
          <w:color w:val="000000"/>
          <w:sz w:val="28"/>
        </w:rPr>
        <w:t>
      Осы Қағида Қазақстан Республикасының 1997 жылғы 16 сәуірдегі N 94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сәйкес жасалды.</w:t>
      </w:r>
    </w:p>
    <w:bookmarkEnd w:id="2"/>
    <w:bookmarkStart w:name="z8" w:id="3"/>
    <w:p>
      <w:pPr>
        <w:spacing w:after="0"/>
        <w:ind w:left="0"/>
        <w:jc w:val="left"/>
      </w:pPr>
      <w:r>
        <w:rPr>
          <w:rFonts w:ascii="Times New Roman"/>
          <w:b/>
          <w:i w:val="false"/>
          <w:color w:val="000000"/>
        </w:rPr>
        <w:t xml:space="preserve"> 
1. Негізгі ережелер.</w:t>
      </w:r>
    </w:p>
    <w:bookmarkEnd w:id="3"/>
    <w:bookmarkStart w:name="z9" w:id="4"/>
    <w:p>
      <w:pPr>
        <w:spacing w:after="0"/>
        <w:ind w:left="0"/>
        <w:jc w:val="both"/>
      </w:pPr>
      <w:r>
        <w:rPr>
          <w:rFonts w:ascii="Times New Roman"/>
          <w:b w:val="false"/>
          <w:i w:val="false"/>
          <w:color w:val="000000"/>
          <w:sz w:val="28"/>
        </w:rPr>
        <w:t>
      1. Тұрғын үй жәрдемақылары тұрғын үйді ұстауға, коммуналдық қызметті тұтыну, сондай-ақ тұрғын үйді жалдау бойынша төлем шығындарын қайтару үшін, сонымен қатар телекоммуникация желілерінің абоненттеріне телефон үшін абоненттік ақы тарифтерінің арттырулары бойынша өтемақы түрінде тұрғындардың аз қамтылған топтарына берілетін тұрғындарды әлеуметтік қорғаудың бір түрі болып табылады.</w:t>
      </w:r>
    </w:p>
    <w:bookmarkEnd w:id="4"/>
    <w:bookmarkStart w:name="z10" w:id="5"/>
    <w:p>
      <w:pPr>
        <w:spacing w:after="0"/>
        <w:ind w:left="0"/>
        <w:jc w:val="left"/>
      </w:pPr>
      <w:r>
        <w:rPr>
          <w:rFonts w:ascii="Times New Roman"/>
          <w:b/>
          <w:i w:val="false"/>
          <w:color w:val="000000"/>
        </w:rPr>
        <w:t xml:space="preserve"> 
2. Тұрғын үй жәрдемақыларды тағайындау тәртібі.</w:t>
      </w:r>
    </w:p>
    <w:bookmarkEnd w:id="5"/>
    <w:bookmarkStart w:name="z11" w:id="6"/>
    <w:p>
      <w:pPr>
        <w:spacing w:after="0"/>
        <w:ind w:left="0"/>
        <w:jc w:val="both"/>
      </w:pPr>
      <w:r>
        <w:rPr>
          <w:rFonts w:ascii="Times New Roman"/>
          <w:b w:val="false"/>
          <w:i w:val="false"/>
          <w:color w:val="000000"/>
          <w:sz w:val="28"/>
        </w:rPr>
        <w:t>
      2. Өтемақымен қамтылған тұрғын үй алаңының нормалары тұрғын үй заңдылықтарымен бекітілген (18 шаршы метр) отбасының әр мүшесіне ұсынылған тұрғын үй нормаларына балама.</w:t>
      </w:r>
      <w:r>
        <w:br/>
      </w:r>
      <w:r>
        <w:rPr>
          <w:rFonts w:ascii="Times New Roman"/>
          <w:b w:val="false"/>
          <w:i w:val="false"/>
          <w:color w:val="000000"/>
          <w:sz w:val="28"/>
        </w:rPr>
        <w:t>
</w:t>
      </w:r>
      <w:r>
        <w:rPr>
          <w:rFonts w:ascii="Times New Roman"/>
          <w:b w:val="false"/>
          <w:i w:val="false"/>
          <w:color w:val="000000"/>
          <w:sz w:val="28"/>
        </w:rPr>
        <w:t>
      3. Тұрғын үй көмегі тұрғылықты жер бойынша аудандық жұмыспен қамту және әлеуметтік бағдарламалар бөлімінде (бұдан әрі – уәкілетті орган) келесі тәртіппен белгіленеді.</w:t>
      </w:r>
      <w:r>
        <w:br/>
      </w:r>
      <w:r>
        <w:rPr>
          <w:rFonts w:ascii="Times New Roman"/>
          <w:b w:val="false"/>
          <w:i w:val="false"/>
          <w:color w:val="000000"/>
          <w:sz w:val="28"/>
        </w:rPr>
        <w:t>
      1) көп бөлмелі пәтерлерде тұратын жалғызілікті азаматтар үшін - 30 шаршы метр;</w:t>
      </w:r>
      <w:r>
        <w:br/>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газ;</w:t>
      </w:r>
      <w:r>
        <w:br/>
      </w:r>
      <w:r>
        <w:rPr>
          <w:rFonts w:ascii="Times New Roman"/>
          <w:b w:val="false"/>
          <w:i w:val="false"/>
          <w:color w:val="000000"/>
          <w:sz w:val="28"/>
        </w:rPr>
        <w:t>
      орталықтандырылған ыстық сумен жабдықталған жағдайда үйге - айына 8 килограмм;</w:t>
      </w:r>
      <w:r>
        <w:br/>
      </w:r>
      <w:r>
        <w:rPr>
          <w:rFonts w:ascii="Times New Roman"/>
          <w:b w:val="false"/>
          <w:i w:val="false"/>
          <w:color w:val="000000"/>
          <w:sz w:val="28"/>
        </w:rPr>
        <w:t>
      орталықтандырылған ыстық су болмаған жағдайда үйге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1-2 қабатта салынған үйлер үшін 346 килограмм, 3-4 қабатта салынған үйлер үшін 225 килограмм, 5 қабатта салынған үйлерге 134 килограмм (жылу беру мерзімі 7 айға есептегенде), пешпен жылытылатын үйлер тұрғын үй төлқұжатымен анықталып 7 тонна, жалғызілікті азаматтарға 5 тонна көмірден артық болмауы тиіс.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отбасының нақты тұтынған электр қуатының мөлшері:</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 Тұрғын үй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4) дау-жанжал туған кезде немесе сәйкес келмейтін жағдайлар болған кезде тұрғын үй жәрдемақысы туралы мәселені шешу үшін учаскелік комиссиясының қарауына енгізіледі. Учаскелік комиссия шешімімен келіспеген жағдайда жәрдемақыға үміткер тұлға оны уәкілетті орган арқылы шешіп алуға, шешілмеген жағдайда сот арқылы шешуге құқы бар;</w:t>
      </w:r>
      <w:r>
        <w:br/>
      </w:r>
      <w:r>
        <w:rPr>
          <w:rFonts w:ascii="Times New Roman"/>
          <w:b w:val="false"/>
          <w:i w:val="false"/>
          <w:color w:val="000000"/>
          <w:sz w:val="28"/>
        </w:rPr>
        <w:t>
      Тұрғын үй жәрдемақысын төлеу жәрдемақы алушының екінші деңгейлі банкідегі есепшотына аудару арқылы төленеді;</w:t>
      </w:r>
      <w:r>
        <w:br/>
      </w:r>
      <w:r>
        <w:rPr>
          <w:rFonts w:ascii="Times New Roman"/>
          <w:b w:val="false"/>
          <w:i w:val="false"/>
          <w:color w:val="000000"/>
          <w:sz w:val="28"/>
        </w:rPr>
        <w:t>
      5) Уәкілетті орган тұрғын үй жәрдемақысын алғаннан кейін коммуналдық қызметтер мен тұрғын үйді ұстауға шыққан нақты шығындарды 1 айдың ішінде дәлелсіз себептермен (науқастануы, уақытша болмауы және тағы басқалар) төлемеген азаматтарға тұрғын үй жәрдемақысын тағайындауды тоқтатуға және төлемеуге құқы бар. Тұрғын үй жәрдемақысын тоқтатып, оны төлемеу туралы мәселесін учаскелік комиссия тұрғын үй жәрдемақы алушысының қатыстыруымен қарайды.</w:t>
      </w:r>
    </w:p>
    <w:bookmarkEnd w:id="6"/>
    <w:bookmarkStart w:name="z13" w:id="7"/>
    <w:p>
      <w:pPr>
        <w:spacing w:after="0"/>
        <w:ind w:left="0"/>
        <w:jc w:val="left"/>
      </w:pPr>
      <w:r>
        <w:rPr>
          <w:rFonts w:ascii="Times New Roman"/>
          <w:b/>
          <w:i w:val="false"/>
          <w:color w:val="000000"/>
        </w:rPr>
        <w:t xml:space="preserve"> 
3. Тұрғын үй жәрдемақыларды тағайындау және төлеу тәртібі.</w:t>
      </w:r>
    </w:p>
    <w:bookmarkEnd w:id="7"/>
    <w:bookmarkStart w:name="z14" w:id="8"/>
    <w:p>
      <w:pPr>
        <w:spacing w:after="0"/>
        <w:ind w:left="0"/>
        <w:jc w:val="both"/>
      </w:pPr>
      <w:r>
        <w:rPr>
          <w:rFonts w:ascii="Times New Roman"/>
          <w:b w:val="false"/>
          <w:i w:val="false"/>
          <w:color w:val="000000"/>
          <w:sz w:val="28"/>
        </w:rPr>
        <w:t>
      6. Тұрғын үй жәрдемақылар осы елді мекенде тұрақты тұратын және үй иелері немесе пайдаланушысы болып табылатын, жалға алушы,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r>
        <w:br/>
      </w:r>
      <w:r>
        <w:rPr>
          <w:rFonts w:ascii="Times New Roman"/>
          <w:b w:val="false"/>
          <w:i w:val="false"/>
          <w:color w:val="000000"/>
          <w:sz w:val="28"/>
        </w:rPr>
        <w:t>
</w:t>
      </w:r>
      <w:r>
        <w:rPr>
          <w:rFonts w:ascii="Times New Roman"/>
          <w:b w:val="false"/>
          <w:i w:val="false"/>
          <w:color w:val="000000"/>
          <w:sz w:val="28"/>
        </w:rPr>
        <w:t>
      7. Егер де күтімді қажет етеді деп танылған он сегіз жастан асқан азаматтарға және мүгедектерге күтім жасайтын, 3 жасқа дейінгі баланы тәрбиелеу (бір немесе бірнешеу) және сондай-ақ 4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және өзін-өзі жұмыспен қамтымаған адамдардың тұрғын үй жәрдемақысын алуға құқықтары жоқ.</w:t>
      </w:r>
    </w:p>
    <w:bookmarkEnd w:id="8"/>
    <w:bookmarkStart w:name="z16" w:id="9"/>
    <w:p>
      <w:pPr>
        <w:spacing w:after="0"/>
        <w:ind w:left="0"/>
        <w:jc w:val="left"/>
      </w:pPr>
      <w:r>
        <w:rPr>
          <w:rFonts w:ascii="Times New Roman"/>
          <w:b/>
          <w:i w:val="false"/>
          <w:color w:val="000000"/>
        </w:rPr>
        <w:t xml:space="preserve"> 
4. Тұрғын үй жәрдемақыларды беру мерзімдері</w:t>
      </w:r>
    </w:p>
    <w:bookmarkEnd w:id="9"/>
    <w:bookmarkStart w:name="z17" w:id="10"/>
    <w:p>
      <w:pPr>
        <w:spacing w:after="0"/>
        <w:ind w:left="0"/>
        <w:jc w:val="both"/>
      </w:pPr>
      <w:r>
        <w:rPr>
          <w:rFonts w:ascii="Times New Roman"/>
          <w:b w:val="false"/>
          <w:i w:val="false"/>
          <w:color w:val="000000"/>
          <w:sz w:val="28"/>
        </w:rPr>
        <w:t>
      8. Тұрғын үй жәрдемақысы өтініш берілген айдан бастап осы жылдың қазан айынан келесі жылдың сәуір айларына тағайындалады. Тұрғын үй жәрдемақысын алушылардың қайта тіркелуі құжаттарды алғаш рет тапсырған тәртібіндей.</w:t>
      </w:r>
      <w:r>
        <w:br/>
      </w:r>
      <w:r>
        <w:rPr>
          <w:rFonts w:ascii="Times New Roman"/>
          <w:b w:val="false"/>
          <w:i w:val="false"/>
          <w:color w:val="000000"/>
          <w:sz w:val="28"/>
        </w:rPr>
        <w:t>
      Тұрғын үйді ұстауға және коммуналдық қызмет ақысын төлеуге рұқсат етілетін шығындар шегінің үлесі, олар отбасының табыстары, коммуналдық қызметтердің тарифтері өзгерген жағдайда бұрында тағайындалған жәрдемақылар тиісті өзгерістер болған айдан кейінгі айдан бастап қайта есептеледі.</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9. Тұрғын үй жәрдемақысын алушылар 15 күннің ішінде тұрғын үй жәрдемақсын алу құқығына және мөлшеріне әсер ететін жағдайлар жөнінде учаскелік комиссияға хабарлауы қажет.</w:t>
      </w:r>
      <w:r>
        <w:br/>
      </w:r>
      <w:r>
        <w:rPr>
          <w:rFonts w:ascii="Times New Roman"/>
          <w:b w:val="false"/>
          <w:i w:val="false"/>
          <w:color w:val="000000"/>
          <w:sz w:val="28"/>
        </w:rPr>
        <w:t>
</w:t>
      </w:r>
      <w:r>
        <w:rPr>
          <w:rFonts w:ascii="Times New Roman"/>
          <w:b w:val="false"/>
          <w:i w:val="false"/>
          <w:color w:val="000000"/>
          <w:sz w:val="28"/>
        </w:rPr>
        <w:t>
      10.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11. Жәрдемақыға құқықтыларды анықтау кезде басқа қалаларда уақытша тұратыны тиісті құжаттармен дәлелденген адамдар есепке алынбайды.</w:t>
      </w:r>
    </w:p>
    <w:bookmarkEnd w:id="10"/>
    <w:bookmarkStart w:name="z21" w:id="11"/>
    <w:p>
      <w:pPr>
        <w:spacing w:after="0"/>
        <w:ind w:left="0"/>
        <w:jc w:val="left"/>
      </w:pPr>
      <w:r>
        <w:rPr>
          <w:rFonts w:ascii="Times New Roman"/>
          <w:b/>
          <w:i w:val="false"/>
          <w:color w:val="000000"/>
        </w:rPr>
        <w:t xml:space="preserve"> 
5. Тұрғын үй жәрдемақыларын өтіну және есептеу тәртібі.</w:t>
      </w:r>
    </w:p>
    <w:bookmarkEnd w:id="11"/>
    <w:bookmarkStart w:name="z22" w:id="12"/>
    <w:p>
      <w:pPr>
        <w:spacing w:after="0"/>
        <w:ind w:left="0"/>
        <w:jc w:val="both"/>
      </w:pPr>
      <w:r>
        <w:rPr>
          <w:rFonts w:ascii="Times New Roman"/>
          <w:b w:val="false"/>
          <w:i w:val="false"/>
          <w:color w:val="000000"/>
          <w:sz w:val="28"/>
        </w:rPr>
        <w:t>
      12. Тұрғын үй жәрдемақыларын тағайындау үшін өтініш беруші тұрғылықты жері бойынша кент, селолық округ әкімдігіне немесе халыққа қызмет көрсету орталығына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(тұрғын үй төлқұжаты, сату-сатып алу келісім шарты, сыйға беру келісім шарты, мұрагерлік құқығы жөніндегі куәлік,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тұрғын үйді ұстауға, коммуналдық қызметтерге төлеу жөніндегі шығындар туралы анықтама;</w:t>
      </w:r>
      <w:r>
        <w:br/>
      </w:r>
      <w:r>
        <w:rPr>
          <w:rFonts w:ascii="Times New Roman"/>
          <w:b w:val="false"/>
          <w:i w:val="false"/>
          <w:color w:val="000000"/>
          <w:sz w:val="28"/>
        </w:rPr>
        <w:t>
      7) өтініш берушінің телекоммуникациялар желісінің абономенті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8) отбасы мүшелерінің табысы жөнінде мәлімет;</w:t>
      </w:r>
      <w:r>
        <w:br/>
      </w:r>
      <w:r>
        <w:rPr>
          <w:rFonts w:ascii="Times New Roman"/>
          <w:b w:val="false"/>
          <w:i w:val="false"/>
          <w:color w:val="000000"/>
          <w:sz w:val="28"/>
        </w:rPr>
        <w:t>
      9)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10)өтініш берушінің материалдық-тұрмыстық жағдайының тексеру актісі;</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Қарағанды облысы Ақтоғай аудандық мәслихатының 2009.09.29 N 173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Құжаттың түпнұсқасымен және көшірмесі салыстырып тексеру үшін тапсырылады, одан соң түпнұсқа өтініш берушіге қайтарылып беріледі. Өтініш беруші ұсынылған мәліметтердің дұрыстығы үшін Қазақстан Республикасының заңдарына сәйкес жауаптылықта болады.</w:t>
      </w:r>
      <w:r>
        <w:br/>
      </w:r>
      <w:r>
        <w:rPr>
          <w:rFonts w:ascii="Times New Roman"/>
          <w:b w:val="false"/>
          <w:i w:val="false"/>
          <w:color w:val="000000"/>
          <w:sz w:val="28"/>
        </w:rPr>
        <w:t>
      Кент, селолық округ әкімі құжаттарды қабылдағаннан кейін үш жұмыс күні ішінде оларды учаскелік комиссияларға қорытынды дайындау үшін тапсырады.</w:t>
      </w:r>
      <w:r>
        <w:br/>
      </w:r>
      <w:r>
        <w:rPr>
          <w:rFonts w:ascii="Times New Roman"/>
          <w:b w:val="false"/>
          <w:i w:val="false"/>
          <w:color w:val="000000"/>
          <w:sz w:val="28"/>
        </w:rPr>
        <w:t>
      Учаскелік комиссиялар кент, селолық округ әкімінен құжаттарды алған күннен бастап үш күн мерзімде ұсынылған құжаттар және (немесе) өтініш берушінің материалдық жағдайын тексерудің нәтижелері негізінде қорытынды дайындап, қабылданған құжаттардың заң талаптарына сай жүргізілуіне жауапты және кент, селолық округ әкіміне тапсырады.</w:t>
      </w:r>
      <w:r>
        <w:br/>
      </w:r>
      <w:r>
        <w:rPr>
          <w:rFonts w:ascii="Times New Roman"/>
          <w:b w:val="false"/>
          <w:i w:val="false"/>
          <w:color w:val="000000"/>
          <w:sz w:val="28"/>
        </w:rPr>
        <w:t>
      Кент, селолық округ әкімі құжаттарды қабылдаған күннен бастап үш күн ішінде қабылданған құжаттар және учаскелік комиссияның қорытындысы негізінде тұрғын үй жәрдемақысын тағайындау немесе тағайындаудан бас тарту туралы өтініш берушіні жазбаша хабардар етеді, бас тартқан жағдайда - оның себебі көрсетіледі.</w:t>
      </w:r>
      <w:r>
        <w:br/>
      </w:r>
      <w:r>
        <w:rPr>
          <w:rFonts w:ascii="Times New Roman"/>
          <w:b w:val="false"/>
          <w:i w:val="false"/>
          <w:color w:val="000000"/>
          <w:sz w:val="28"/>
        </w:rPr>
        <w:t>
      Кент, селолық округ әкімі жәрдемақы тағайындауға жататын құжаттарды үш күннен кешіктірмей учаскелік комиссияның қорытындысымен қоса уәкілетті органға өткізеді.</w:t>
      </w:r>
      <w:r>
        <w:br/>
      </w:r>
      <w:r>
        <w:rPr>
          <w:rFonts w:ascii="Times New Roman"/>
          <w:b w:val="false"/>
          <w:i w:val="false"/>
          <w:color w:val="000000"/>
          <w:sz w:val="28"/>
        </w:rPr>
        <w:t>
</w:t>
      </w:r>
      <w:r>
        <w:rPr>
          <w:rFonts w:ascii="Times New Roman"/>
          <w:b w:val="false"/>
          <w:i w:val="false"/>
          <w:color w:val="000000"/>
          <w:sz w:val="28"/>
        </w:rPr>
        <w:t>
      14.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жәрдемақысын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15. Мәліметтердің шындығына сенімсіздік туған жағдайда уәкілетті орган сұраныс жасауға құқықты,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16. Жәрдемақы мөлшері үйді ұстауға және коммуналдық қызметті пайдалануға тұрғын үй жәрдемақысын алушысының телекоммуникация желісінің абоненттеріне телефон үшін абоненттік ақы тарифтерінің арттырылуына сома өтемақы шараларын қамтитын норма шегінде көтерілуіне сома нақты төлем мен тұрғын үй жәрдемақысын алуға үміткер отбасылардың шығындар деңгейінің айырмасы ретінде есептеледі. Тұрғын үй жәрдемақы алуға үміткер отбасылардың шығындары деңгейінің шегі отбасының жиынтық табысынан 15 % мөлшерінде белгіленеді. Жиынтық табыс қолданыстағы заңмен белгіленген тәртіппен есептеледі.</w:t>
      </w:r>
      <w:r>
        <w:br/>
      </w:r>
      <w:r>
        <w:rPr>
          <w:rFonts w:ascii="Times New Roman"/>
          <w:b w:val="false"/>
          <w:i w:val="false"/>
          <w:color w:val="000000"/>
          <w:sz w:val="28"/>
        </w:rPr>
        <w:t>
</w:t>
      </w:r>
      <w:r>
        <w:rPr>
          <w:rFonts w:ascii="Times New Roman"/>
          <w:b w:val="false"/>
          <w:i w:val="false"/>
          <w:color w:val="000000"/>
          <w:sz w:val="28"/>
        </w:rPr>
        <w:t>
      17. Тұрғын үй жәрдемақысының мөлшері тұрғын үйді ұстауға және коммуналдық қызметке және телефон үшін абоненттік ақының өсу айырмасы нақты төлем ақыны аудару сомасынан артуы тиісті емес.</w:t>
      </w:r>
      <w:r>
        <w:br/>
      </w:r>
      <w:r>
        <w:rPr>
          <w:rFonts w:ascii="Times New Roman"/>
          <w:b w:val="false"/>
          <w:i w:val="false"/>
          <w:color w:val="000000"/>
          <w:sz w:val="28"/>
        </w:rPr>
        <w:t>
</w:t>
      </w:r>
      <w:r>
        <w:rPr>
          <w:rFonts w:ascii="Times New Roman"/>
          <w:b w:val="false"/>
          <w:i w:val="false"/>
          <w:color w:val="000000"/>
          <w:sz w:val="28"/>
        </w:rPr>
        <w:t>
      18. Уәкілетті орган тағайындалған жәрдемақы сомаларының көрсетілуімен тұрғын үй жәрдемақы алушылардың тізімін жасайды және ай сайын төленген жәрдемақылар сомасын өтеу үшін тұрғылықты жер бойынша қаржы органдарына жиынтық ведомостарды тапсырады. Телефон үшін абоненттік ақы тарифтарының арттырылуына өтемақыны төлеу және қажеттілікті құру Қазақстан Республикасының Үкіметі белгіленген тәртіппен жүргізіледі.</w:t>
      </w:r>
    </w:p>
    <w:bookmarkEnd w:id="12"/>
    <w:bookmarkStart w:name="z29" w:id="13"/>
    <w:p>
      <w:pPr>
        <w:spacing w:after="0"/>
        <w:ind w:left="0"/>
        <w:jc w:val="left"/>
      </w:pPr>
      <w:r>
        <w:rPr>
          <w:rFonts w:ascii="Times New Roman"/>
          <w:b/>
          <w:i w:val="false"/>
          <w:color w:val="000000"/>
        </w:rPr>
        <w:t xml:space="preserve"> 
6. Тұрғын үй жәрдемақылардың қаржыландыру көздері.</w:t>
      </w:r>
    </w:p>
    <w:bookmarkEnd w:id="13"/>
    <w:bookmarkStart w:name="z30" w:id="14"/>
    <w:p>
      <w:pPr>
        <w:spacing w:after="0"/>
        <w:ind w:left="0"/>
        <w:jc w:val="both"/>
      </w:pPr>
      <w:r>
        <w:rPr>
          <w:rFonts w:ascii="Times New Roman"/>
          <w:b w:val="false"/>
          <w:i w:val="false"/>
          <w:color w:val="000000"/>
          <w:sz w:val="28"/>
        </w:rPr>
        <w:t>
      19. Тұрғын үй жәрдемақылары жергілікті бюджет қаржылары есебінен қаржыланады.</w:t>
      </w:r>
      <w:r>
        <w:br/>
      </w:r>
      <w:r>
        <w:rPr>
          <w:rFonts w:ascii="Times New Roman"/>
          <w:b w:val="false"/>
          <w:i w:val="false"/>
          <w:color w:val="000000"/>
          <w:sz w:val="28"/>
        </w:rPr>
        <w:t>
</w:t>
      </w:r>
      <w:r>
        <w:rPr>
          <w:rFonts w:ascii="Times New Roman"/>
          <w:b w:val="false"/>
          <w:i w:val="false"/>
          <w:color w:val="ff0000"/>
          <w:sz w:val="28"/>
        </w:rPr>
        <w:t xml:space="preserve">      Ескерту. 19 тармақ жаңа редакцияда - Қарағанды облысы Ақтоғай аудандық мәслихатының 2009.09.29 N 173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000000"/>
          <w:sz w:val="28"/>
        </w:rPr>
        <w:t>.</w:t>
      </w:r>
    </w:p>
    <w:bookmarkEnd w:id="14"/>
    <w:bookmarkStart w:name="z31" w:id="15"/>
    <w:p>
      <w:pPr>
        <w:spacing w:after="0"/>
        <w:ind w:left="0"/>
        <w:jc w:val="left"/>
      </w:pPr>
      <w:r>
        <w:rPr>
          <w:rFonts w:ascii="Times New Roman"/>
          <w:b/>
          <w:i w:val="false"/>
          <w:color w:val="000000"/>
        </w:rPr>
        <w:t xml:space="preserve"> 
7. Жиынтық табысты есептеу тәртiбi.</w:t>
      </w:r>
    </w:p>
    <w:bookmarkEnd w:id="15"/>
    <w:bookmarkStart w:name="z32" w:id="16"/>
    <w:p>
      <w:pPr>
        <w:spacing w:after="0"/>
        <w:ind w:left="0"/>
        <w:jc w:val="both"/>
      </w:pPr>
      <w:r>
        <w:rPr>
          <w:rFonts w:ascii="Times New Roman"/>
          <w:b w:val="false"/>
          <w:i w:val="false"/>
          <w:color w:val="000000"/>
          <w:sz w:val="28"/>
        </w:rPr>
        <w:t>
      1. Тұрғын үй жәрдемақысын алуға үмiткер отбасының жиынтық табысын (бұдан әрi – жиынтық табыс) тұрғын үй жәрдемақсын тағайындауды жүзеге асыратын уәкiлеттi орган есептейдi.</w:t>
      </w:r>
      <w:r>
        <w:br/>
      </w:r>
      <w:r>
        <w:rPr>
          <w:rFonts w:ascii="Times New Roman"/>
          <w:b w:val="false"/>
          <w:i w:val="false"/>
          <w:color w:val="000000"/>
          <w:sz w:val="28"/>
        </w:rPr>
        <w:t>
</w:t>
      </w:r>
      <w:r>
        <w:rPr>
          <w:rFonts w:ascii="Times New Roman"/>
          <w:b w:val="false"/>
          <w:i w:val="false"/>
          <w:color w:val="000000"/>
          <w:sz w:val="28"/>
        </w:rPr>
        <w:t>
      2.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w:t>
      </w:r>
      <w:r>
        <w:br/>
      </w:r>
      <w:r>
        <w:rPr>
          <w:rFonts w:ascii="Times New Roman"/>
          <w:b w:val="false"/>
          <w:i w:val="false"/>
          <w:color w:val="000000"/>
          <w:sz w:val="28"/>
        </w:rPr>
        <w:t>
</w:t>
      </w:r>
      <w:r>
        <w:rPr>
          <w:rFonts w:ascii="Times New Roman"/>
          <w:b w:val="false"/>
          <w:i w:val="false"/>
          <w:color w:val="000000"/>
          <w:sz w:val="28"/>
        </w:rPr>
        <w:t>
      3. Отбасының жиынтық табысын есептеу кезінде тұрғын үй жәрдемақысына өтініш берген тоқсанның алдындағы тоқсандағы (бұдан әрi - есептi кезең) Қазақстан Рес 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4.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5. Бір тоқсаннан астам уақытқа төленуге тиесілі табыс бiр мезгілде алынған кезде (оның iшiнде жалақы, алимент, зейнетақы, жәрдемақылар және т.б.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6.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7. Отбасының жиынтық табысы отбасының тоқсан ішіндегі жиынтық табысын 3 айға бөлу жолымен белгіленеді.</w:t>
      </w:r>
    </w:p>
    <w:bookmarkEnd w:id="16"/>
    <w:bookmarkStart w:name="z39" w:id="17"/>
    <w:p>
      <w:pPr>
        <w:spacing w:after="0"/>
        <w:ind w:left="0"/>
        <w:jc w:val="left"/>
      </w:pPr>
      <w:r>
        <w:rPr>
          <w:rFonts w:ascii="Times New Roman"/>
          <w:b/>
          <w:i w:val="false"/>
          <w:color w:val="000000"/>
        </w:rPr>
        <w:t xml:space="preserve"> 
8. Отбасының жиынтық табысын есептеу кезiнде есепке алынатын табыс түрлерi.</w:t>
      </w:r>
    </w:p>
    <w:bookmarkEnd w:id="17"/>
    <w:bookmarkStart w:name="z40" w:id="18"/>
    <w:p>
      <w:pPr>
        <w:spacing w:after="0"/>
        <w:ind w:left="0"/>
        <w:jc w:val="both"/>
      </w:pPr>
      <w:r>
        <w:rPr>
          <w:rFonts w:ascii="Times New Roman"/>
          <w:b w:val="false"/>
          <w:i w:val="false"/>
          <w:color w:val="000000"/>
          <w:sz w:val="28"/>
        </w:rPr>
        <w:t>
      1.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2. Отбасының жиынтық табысында мыналар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18 жасқа дейінгі балалар жәрдемақысы;</w:t>
      </w:r>
      <w:r>
        <w:br/>
      </w:r>
      <w:r>
        <w:rPr>
          <w:rFonts w:ascii="Times New Roman"/>
          <w:b w:val="false"/>
          <w:i w:val="false"/>
          <w:color w:val="000000"/>
          <w:sz w:val="28"/>
        </w:rPr>
        <w:t>
      4) жерлеуге арналған бiр жолғы жәрдемақы;</w:t>
      </w:r>
      <w:r>
        <w:br/>
      </w:r>
      <w:r>
        <w:rPr>
          <w:rFonts w:ascii="Times New Roman"/>
          <w:b w:val="false"/>
          <w:i w:val="false"/>
          <w:color w:val="000000"/>
          <w:sz w:val="28"/>
        </w:rPr>
        <w:t>
      5) бала тууына байланысты берiлетiн бiр жолғы мемлекеттiк жәрдемақы;</w:t>
      </w:r>
      <w:r>
        <w:br/>
      </w:r>
      <w:r>
        <w:rPr>
          <w:rFonts w:ascii="Times New Roman"/>
          <w:b w:val="false"/>
          <w:i w:val="false"/>
          <w:color w:val="000000"/>
          <w:sz w:val="28"/>
        </w:rPr>
        <w:t>
      6) жеке iсiн ашуға және жеке қосалқы шаруашылықты дамытуға арналған материалдық көмек;</w:t>
      </w:r>
      <w:r>
        <w:br/>
      </w:r>
      <w:r>
        <w:rPr>
          <w:rFonts w:ascii="Times New Roman"/>
          <w:b w:val="false"/>
          <w:i w:val="false"/>
          <w:color w:val="000000"/>
          <w:sz w:val="28"/>
        </w:rPr>
        <w:t>
      7) отбасы мүшелерінің бipeуi осы отбасында тұрмайтын адамдарға төлейтiн алимент;</w:t>
      </w:r>
      <w:r>
        <w:br/>
      </w:r>
      <w:r>
        <w:rPr>
          <w:rFonts w:ascii="Times New Roman"/>
          <w:b w:val="false"/>
          <w:i w:val="false"/>
          <w:color w:val="000000"/>
          <w:sz w:val="28"/>
        </w:rPr>
        <w:t>
      8) азаматтардың тегiн немесе жеңiлдiкпен протездеуге бару жолына ақы төлеу;</w:t>
      </w:r>
      <w:r>
        <w:br/>
      </w:r>
      <w:r>
        <w:rPr>
          <w:rFonts w:ascii="Times New Roman"/>
          <w:b w:val="false"/>
          <w:i w:val="false"/>
          <w:color w:val="000000"/>
          <w:sz w:val="28"/>
        </w:rPr>
        <w:t>
      9) протездеу уақытында азаматтарды ұстау;</w:t>
      </w:r>
      <w:r>
        <w:br/>
      </w:r>
      <w:r>
        <w:rPr>
          <w:rFonts w:ascii="Times New Roman"/>
          <w:b w:val="false"/>
          <w:i w:val="false"/>
          <w:color w:val="000000"/>
          <w:sz w:val="28"/>
        </w:rPr>
        <w:t>
      10) азаматтардың елдi мекеннен тыс жерлерге емделуге тегiн немесе жеңілдiкпен жол жүру құны;</w:t>
      </w:r>
      <w:r>
        <w:br/>
      </w:r>
      <w:r>
        <w:rPr>
          <w:rFonts w:ascii="Times New Roman"/>
          <w:b w:val="false"/>
          <w:i w:val="false"/>
          <w:color w:val="000000"/>
          <w:sz w:val="28"/>
        </w:rPr>
        <w:t>
      11) Қазақстан Республикасының заңнамасына сәйкес:</w:t>
      </w:r>
      <w:r>
        <w:br/>
      </w:r>
      <w:r>
        <w:rPr>
          <w:rFonts w:ascii="Times New Roman"/>
          <w:b w:val="false"/>
          <w:i w:val="false"/>
          <w:color w:val="000000"/>
          <w:sz w:val="28"/>
        </w:rPr>
        <w:t>
      дәрілiк препараттар;</w:t>
      </w:r>
      <w:r>
        <w:br/>
      </w:r>
      <w:r>
        <w:rPr>
          <w:rFonts w:ascii="Times New Roman"/>
          <w:b w:val="false"/>
          <w:i w:val="false"/>
          <w:color w:val="000000"/>
          <w:sz w:val="28"/>
        </w:rPr>
        <w:t>
      санаторийлiк-курорттық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13)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14) Егер жеке iсiн ашуға және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p>
    <w:bookmarkEnd w:id="18"/>
    <w:bookmarkStart w:name="z41" w:id="19"/>
    <w:p>
      <w:pPr>
        <w:spacing w:after="0"/>
        <w:ind w:left="0"/>
        <w:jc w:val="left"/>
      </w:pPr>
      <w:r>
        <w:rPr>
          <w:rFonts w:ascii="Times New Roman"/>
          <w:b/>
          <w:i w:val="false"/>
          <w:color w:val="000000"/>
        </w:rPr>
        <w:t xml:space="preserve"> 
9. Жиынтық табысты есептеу кезiнде есепке алынатын, еңбекақы,әлеуметтiк төлемдер түрінде алынған табыс.</w:t>
      </w:r>
    </w:p>
    <w:bookmarkEnd w:id="19"/>
    <w:bookmarkStart w:name="z42" w:id="20"/>
    <w:p>
      <w:pPr>
        <w:spacing w:after="0"/>
        <w:ind w:left="0"/>
        <w:jc w:val="both"/>
      </w:pPr>
      <w:r>
        <w:rPr>
          <w:rFonts w:ascii="Times New Roman"/>
          <w:b w:val="false"/>
          <w:i w:val="false"/>
          <w:color w:val="000000"/>
          <w:sz w:val="28"/>
        </w:rPr>
        <w:t>
      1. Жиынтық табысты есептеу кезiнде отбасының мынадай (осы Қағиданың 8-тармағының 2-тармақшасында көрсетiлгендерден басқа) түрде алынған табысы есепке алынады:</w:t>
      </w:r>
      <w:r>
        <w:br/>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ұйым таратылған немесе жұмыс берушiнiң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заңдарға және өзге де нормативтiк құқықтық кесiмдерге сәйкес берiлетiн, осы Қағиданың 9-тармағының 11)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2.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3.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4. Азаматтық-құқықтық шарттар бойынша, оның iшiнде ғылыми, әдеби және өнер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5.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6. Еңбекақы, әлеуметтік төлемдер түрінде алынған табыс олардың мөлшерi туралы анықтамалармен расталады.</w:t>
      </w:r>
    </w:p>
    <w:bookmarkEnd w:id="20"/>
    <w:bookmarkStart w:name="z48" w:id="21"/>
    <w:p>
      <w:pPr>
        <w:spacing w:after="0"/>
        <w:ind w:left="0"/>
        <w:jc w:val="left"/>
      </w:pPr>
      <w:r>
        <w:rPr>
          <w:rFonts w:ascii="Times New Roman"/>
          <w:b/>
          <w:i w:val="false"/>
          <w:color w:val="000000"/>
        </w:rPr>
        <w:t xml:space="preserve"> 
10. Жиынтық табысты есептеу кезiнде есепке алынатын, кәсіпкерлік және басқа да қызмет түрлерінен алынған табыс.</w:t>
      </w:r>
    </w:p>
    <w:bookmarkEnd w:id="21"/>
    <w:bookmarkStart w:name="z49" w:id="22"/>
    <w:p>
      <w:pPr>
        <w:spacing w:after="0"/>
        <w:ind w:left="0"/>
        <w:jc w:val="both"/>
      </w:pPr>
      <w:r>
        <w:rPr>
          <w:rFonts w:ascii="Times New Roman"/>
          <w:b w:val="false"/>
          <w:i w:val="false"/>
          <w:color w:val="000000"/>
          <w:sz w:val="28"/>
        </w:rPr>
        <w:t>
      1. Жиынтық табысты есептеу кезiнде кәсiпкерлiктен және басқа да қызмет түрлерiнен:</w:t>
      </w:r>
      <w:r>
        <w:br/>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2.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3.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4.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bookmarkEnd w:id="22"/>
    <w:bookmarkStart w:name="z53" w:id="23"/>
    <w:p>
      <w:pPr>
        <w:spacing w:after="0"/>
        <w:ind w:left="0"/>
        <w:jc w:val="left"/>
      </w:pPr>
      <w:r>
        <w:rPr>
          <w:rFonts w:ascii="Times New Roman"/>
          <w:b/>
          <w:i w:val="false"/>
          <w:color w:val="000000"/>
        </w:rPr>
        <w:t xml:space="preserve"> 
11. Жиынтық табысты есептеу кезiнде есепке алынатын, балаларға және басқа да асырауындағыларға арналған алимент түрiндегi табыс.</w:t>
      </w:r>
    </w:p>
    <w:bookmarkEnd w:id="23"/>
    <w:bookmarkStart w:name="z54" w:id="24"/>
    <w:p>
      <w:pPr>
        <w:spacing w:after="0"/>
        <w:ind w:left="0"/>
        <w:jc w:val="both"/>
      </w:pPr>
      <w:r>
        <w:rPr>
          <w:rFonts w:ascii="Times New Roman"/>
          <w:b w:val="false"/>
          <w:i w:val="false"/>
          <w:color w:val="000000"/>
          <w:sz w:val="28"/>
        </w:rPr>
        <w:t>
      5.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6.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7. Егер төлеушi алимент төлеуден жалтарған жағдайда,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8.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9.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10.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bookmarkEnd w:id="24"/>
    <w:bookmarkStart w:name="z60" w:id="25"/>
    <w:p>
      <w:pPr>
        <w:spacing w:after="0"/>
        <w:ind w:left="0"/>
        <w:jc w:val="left"/>
      </w:pPr>
      <w:r>
        <w:rPr>
          <w:rFonts w:ascii="Times New Roman"/>
          <w:b/>
          <w:i w:val="false"/>
          <w:color w:val="000000"/>
        </w:rPr>
        <w:t xml:space="preserve"> 
12. Жиынтық табысты есептеу кезiнде есепке алынатын, жеке қосалқы шаруашылықтан алынған табыс.</w:t>
      </w:r>
    </w:p>
    <w:bookmarkEnd w:id="25"/>
    <w:bookmarkStart w:name="z61" w:id="26"/>
    <w:p>
      <w:pPr>
        <w:spacing w:after="0"/>
        <w:ind w:left="0"/>
        <w:jc w:val="both"/>
      </w:pPr>
      <w:r>
        <w:rPr>
          <w:rFonts w:ascii="Times New Roman"/>
          <w:b w:val="false"/>
          <w:i w:val="false"/>
          <w:color w:val="000000"/>
          <w:sz w:val="28"/>
        </w:rPr>
        <w:t>
      1. Жеке қосалқы шаруашылықты жүргiзуден алынған табыстың отбасының құрамында ескерiлген әрбiр мүшесiне келетiн үлесi балаларға арналған жәрдемақы алуға үмiткер отбасының жиынтық табысында есепке алынады.</w:t>
      </w:r>
      <w:r>
        <w:br/>
      </w:r>
      <w:r>
        <w:rPr>
          <w:rFonts w:ascii="Times New Roman"/>
          <w:b w:val="false"/>
          <w:i w:val="false"/>
          <w:color w:val="000000"/>
          <w:sz w:val="28"/>
        </w:rPr>
        <w:t>
</w:t>
      </w:r>
      <w:r>
        <w:rPr>
          <w:rFonts w:ascii="Times New Roman"/>
          <w:b w:val="false"/>
          <w:i w:val="false"/>
          <w:color w:val="000000"/>
          <w:sz w:val="28"/>
        </w:rPr>
        <w:t>
      2.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3. Жиынтық табыста есепке алынатын жеке қосалқы шаруашылықтан, ауыл шаруашылығы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4. Жеке қосалқы шаруашылықтан алынған табысты ауданның жергілікті атқарушы органдары өңірлерінің ерекшеліктерін ескере отырып үй малын, құсын және жер учаскесін (жер үлесін) кіріс бермейді деп айқындауға құқылы. (осы Қағиданың 1 қосымшасы)</w:t>
      </w:r>
      <w:r>
        <w:br/>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5. Бiр сотка жерден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Қағиданың 1-қосымшасына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6.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7. Осы Қағиданың 1-қосымшаға сәйкес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8. Осы Қағиданың 31-тармағында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9. Жеке қосалқы шаруашылықтан түскен табыс есебiнiң жеке нормативтiк карточкасын осы Қағиданың 1-қосымшаға сәйкес кент, селолық округ әкімі өтiнiш берушiнiң деректерi негiзiнде толтырады.</w:t>
      </w:r>
    </w:p>
    <w:bookmarkEnd w:id="26"/>
    <w:bookmarkStart w:name="z70" w:id="27"/>
    <w:p>
      <w:pPr>
        <w:spacing w:after="0"/>
        <w:ind w:left="0"/>
        <w:jc w:val="left"/>
      </w:pPr>
      <w:r>
        <w:rPr>
          <w:rFonts w:ascii="Times New Roman"/>
          <w:b/>
          <w:i w:val="false"/>
          <w:color w:val="000000"/>
        </w:rPr>
        <w:t xml:space="preserve"> 
13. Жиынтық табысты есептеу кезiнде есепке алынатын өзге табыс.</w:t>
      </w:r>
    </w:p>
    <w:bookmarkEnd w:id="27"/>
    <w:bookmarkStart w:name="z71" w:id="28"/>
    <w:p>
      <w:pPr>
        <w:spacing w:after="0"/>
        <w:ind w:left="0"/>
        <w:jc w:val="both"/>
      </w:pPr>
      <w:r>
        <w:rPr>
          <w:rFonts w:ascii="Times New Roman"/>
          <w:b w:val="false"/>
          <w:i w:val="false"/>
          <w:color w:val="000000"/>
          <w:sz w:val="28"/>
        </w:rPr>
        <w:t>
      1.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6) авторлық сыйақы түрiндегi;</w:t>
      </w:r>
      <w:r>
        <w:br/>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2.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3.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4.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