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3c8a" w14:textId="67a3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топтардан жұмыссыздарды жұмысқа орналастыру үшін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2009 жылғы 04 маусымдағы N 153 қаулысы. Қарағанды облысы Саран қаласының Әділет басқармасында 2009 жылғы 24 маусымда N 8-7-86 тіркелді. Күші жойылды - Саран қаласы әкімдігінің 2010 жылғы 25 наурыздағы N 70 қаулысымен</w:t>
      </w:r>
    </w:p>
    <w:p>
      <w:pPr>
        <w:spacing w:after="0"/>
        <w:ind w:left="0"/>
        <w:jc w:val="both"/>
      </w:pPr>
      <w:r>
        <w:rPr>
          <w:rFonts w:ascii="Times New Roman"/>
          <w:b w:val="false"/>
          <w:i w:val="false"/>
          <w:color w:val="ff0000"/>
          <w:sz w:val="28"/>
        </w:rPr>
        <w:t xml:space="preserve">      Ескерту. Күші жойылды - Саран қаласы әкімдігінің 2010.03.25 N 70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7 бабының 6)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бабының 13) тармақшасына</w:t>
      </w:r>
      <w:r>
        <w:rPr>
          <w:rFonts w:ascii="Times New Roman"/>
          <w:b w:val="false"/>
          <w:i w:val="false"/>
          <w:color w:val="000000"/>
          <w:sz w:val="28"/>
        </w:rPr>
        <w:t xml:space="preserve">, Қазақстан Республикасы Үкіметінің 2009 жылғы 6 наурыздағы "Мемлекеттік басшының 2009 жылғы 6 наурыздағы "Дағдарыстан жаңарту мен дамуға" атты Қазақстан халқына Жолдауын іске асыру жөніндегі шаралар туралы" N 264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Қоса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нысаналы топтардан жұмыссыздарды жұмысқа орналастыру үшін әлеуметтік жұмыс орындарын ұсынатын жұмыс берушілердің іріктеу ережелері бекітілсін.</w:t>
      </w:r>
      <w:r>
        <w:br/>
      </w:r>
      <w:r>
        <w:rPr>
          <w:rFonts w:ascii="Times New Roman"/>
          <w:b w:val="false"/>
          <w:i w:val="false"/>
          <w:color w:val="000000"/>
          <w:sz w:val="28"/>
        </w:rPr>
        <w:t>
</w:t>
      </w:r>
      <w:r>
        <w:rPr>
          <w:rFonts w:ascii="Times New Roman"/>
          <w:b w:val="false"/>
          <w:i w:val="false"/>
          <w:color w:val="000000"/>
          <w:sz w:val="28"/>
        </w:rPr>
        <w:t>
      2. Әлеуметтік жұмыс орындары әлеуметтік нысаналы топтар үшін ұйымдастырылады.</w:t>
      </w:r>
      <w:r>
        <w:br/>
      </w:r>
      <w:r>
        <w:rPr>
          <w:rFonts w:ascii="Times New Roman"/>
          <w:b w:val="false"/>
          <w:i w:val="false"/>
          <w:color w:val="000000"/>
          <w:sz w:val="28"/>
        </w:rPr>
        <w:t>
</w:t>
      </w:r>
      <w:r>
        <w:rPr>
          <w:rFonts w:ascii="Times New Roman"/>
          <w:b w:val="false"/>
          <w:i w:val="false"/>
          <w:color w:val="000000"/>
          <w:sz w:val="28"/>
        </w:rPr>
        <w:t>
      3. Бюджет есебінен бір қатысушыға орташа айлық есептеулер көлемі – 15000 теңге бекітілсін, жұмыс берушінің 50 пайыздық салымын ескере отырып, қатысушының орташа еңбек ақысы айына 30 мың теңгені құрайды.</w:t>
      </w:r>
      <w:r>
        <w:br/>
      </w:r>
      <w:r>
        <w:rPr>
          <w:rFonts w:ascii="Times New Roman"/>
          <w:b w:val="false"/>
          <w:i w:val="false"/>
          <w:color w:val="000000"/>
          <w:sz w:val="28"/>
        </w:rPr>
        <w:t>
</w:t>
      </w:r>
      <w:r>
        <w:rPr>
          <w:rFonts w:ascii="Times New Roman"/>
          <w:b w:val="false"/>
          <w:i w:val="false"/>
          <w:color w:val="000000"/>
          <w:sz w:val="28"/>
        </w:rPr>
        <w:t>
      4. "Саран қаласының жұмыспен қамту және әлеуметтік бағдарламалар бөлімі" Мемлекеттік мекемесі (Тұңғышбаева К.О.) нысаналы топтардан жұмысқа орналастыру үшін әлеуметтік жұмыс орындарын ұйымдастыруды жүргізсін.</w:t>
      </w:r>
      <w:r>
        <w:br/>
      </w:r>
      <w:r>
        <w:rPr>
          <w:rFonts w:ascii="Times New Roman"/>
          <w:b w:val="false"/>
          <w:i w:val="false"/>
          <w:color w:val="000000"/>
          <w:sz w:val="28"/>
        </w:rPr>
        <w:t>
</w:t>
      </w:r>
      <w:r>
        <w:rPr>
          <w:rFonts w:ascii="Times New Roman"/>
          <w:b w:val="false"/>
          <w:i w:val="false"/>
          <w:color w:val="000000"/>
          <w:sz w:val="28"/>
        </w:rPr>
        <w:t xml:space="preserve">
      5. "Саран қаласының қаржы бөлімі" Мемлекеттік мекемесі (Малшибекова Р.Б.) 2009 жылғы қалалық </w:t>
      </w:r>
      <w:r>
        <w:rPr>
          <w:rFonts w:ascii="Times New Roman"/>
          <w:b w:val="false"/>
          <w:i w:val="false"/>
          <w:color w:val="000000"/>
          <w:sz w:val="28"/>
        </w:rPr>
        <w:t>бюджетте</w:t>
      </w:r>
      <w:r>
        <w:rPr>
          <w:rFonts w:ascii="Times New Roman"/>
          <w:b w:val="false"/>
          <w:i w:val="false"/>
          <w:color w:val="000000"/>
          <w:sz w:val="28"/>
        </w:rPr>
        <w:t xml:space="preserve"> және нысаналы республикалық трансферттерде қарастырылған қаражаттардан әлеуметтік жұмыс орындарына жіберілген нысаналы топтардан жұмыссыздарға еңбегі үшін төлемді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Саран қаласының әкімінің орынбасарлары М.Е Блокқа, Л.Н. Кимге жүктелсін.</w:t>
      </w:r>
      <w:r>
        <w:br/>
      </w:r>
      <w:r>
        <w:rPr>
          <w:rFonts w:ascii="Times New Roman"/>
          <w:b w:val="false"/>
          <w:i w:val="false"/>
          <w:color w:val="000000"/>
          <w:sz w:val="28"/>
        </w:rPr>
        <w:t>
</w:t>
      </w:r>
      <w:r>
        <w:rPr>
          <w:rFonts w:ascii="Times New Roman"/>
          <w:b w:val="false"/>
          <w:i w:val="false"/>
          <w:color w:val="000000"/>
          <w:sz w:val="28"/>
        </w:rPr>
        <w:t>
      7. Осы қаулы оны бірінші ресми жариялағаннан бастап қолданысқа енеді және 2009 жылғы 1 мамырдан бастап туындаған құқықтық қатынастарға таратылады және 2009 жылғы 31 желтоқсанға дейін әрекет етеді.</w:t>
      </w:r>
    </w:p>
    <w:bookmarkEnd w:id="0"/>
    <w:p>
      <w:pPr>
        <w:spacing w:after="0"/>
        <w:ind w:left="0"/>
        <w:jc w:val="both"/>
      </w:pPr>
      <w:r>
        <w:rPr>
          <w:rFonts w:ascii="Times New Roman"/>
          <w:b w:val="false"/>
          <w:i/>
          <w:color w:val="000000"/>
          <w:sz w:val="28"/>
        </w:rPr>
        <w:t>      Саран қаласының әкімі                      Е. Жиенбеков</w:t>
      </w:r>
    </w:p>
    <w:bookmarkStart w:name="z9" w:id="1"/>
    <w:p>
      <w:pPr>
        <w:spacing w:after="0"/>
        <w:ind w:left="0"/>
        <w:jc w:val="both"/>
      </w:pPr>
      <w:r>
        <w:rPr>
          <w:rFonts w:ascii="Times New Roman"/>
          <w:b w:val="false"/>
          <w:i w:val="false"/>
          <w:color w:val="000000"/>
          <w:sz w:val="28"/>
        </w:rPr>
        <w:t>
2009 жылғы 04.06 N 153</w:t>
      </w:r>
      <w:r>
        <w:br/>
      </w:r>
      <w:r>
        <w:rPr>
          <w:rFonts w:ascii="Times New Roman"/>
          <w:b w:val="false"/>
          <w:i w:val="false"/>
          <w:color w:val="000000"/>
          <w:sz w:val="28"/>
        </w:rPr>
        <w:t>
Саран қаласының әкімдігінің</w:t>
      </w:r>
      <w:r>
        <w:br/>
      </w:r>
      <w:r>
        <w:rPr>
          <w:rFonts w:ascii="Times New Roman"/>
          <w:b w:val="false"/>
          <w:i w:val="false"/>
          <w:color w:val="000000"/>
          <w:sz w:val="28"/>
        </w:rPr>
        <w:t>
қаулысымен бекітілген</w:t>
      </w:r>
    </w:p>
    <w:bookmarkEnd w:id="1"/>
    <w:bookmarkStart w:name="z10" w:id="2"/>
    <w:p>
      <w:pPr>
        <w:spacing w:after="0"/>
        <w:ind w:left="0"/>
        <w:jc w:val="left"/>
      </w:pPr>
      <w:r>
        <w:rPr>
          <w:rFonts w:ascii="Times New Roman"/>
          <w:b/>
          <w:i w:val="false"/>
          <w:color w:val="000000"/>
        </w:rPr>
        <w:t xml:space="preserve"> 
Нысаналы топтардан жұмыссыздарды жұмысқа орналастыру үшін әлеуметтік жұмыс орындарын ұсынатын жұмыс берушілердің іріктеу ережелері</w:t>
      </w:r>
    </w:p>
    <w:bookmarkEnd w:id="2"/>
    <w:bookmarkStart w:name="z11" w:id="3"/>
    <w:p>
      <w:pPr>
        <w:spacing w:after="0"/>
        <w:ind w:left="0"/>
        <w:jc w:val="both"/>
      </w:pPr>
      <w:r>
        <w:rPr>
          <w:rFonts w:ascii="Times New Roman"/>
          <w:b w:val="false"/>
          <w:i w:val="false"/>
          <w:color w:val="000000"/>
          <w:sz w:val="28"/>
        </w:rPr>
        <w:t>
      1. Жұмыс беруші әлеуметтік жұмыс орындарын ұйымдастыруға "Саран қаласының жұмыспен қамту және әлеуметтік бағдарламалар бөлімі" мемлекеттік мекемесі уәкілетті органға (бұдан әрі Уәкілетті орган) өтініш береді.</w:t>
      </w:r>
      <w:r>
        <w:br/>
      </w:r>
      <w:r>
        <w:rPr>
          <w:rFonts w:ascii="Times New Roman"/>
          <w:b w:val="false"/>
          <w:i w:val="false"/>
          <w:color w:val="000000"/>
          <w:sz w:val="28"/>
        </w:rPr>
        <w:t>
</w:t>
      </w:r>
      <w:r>
        <w:rPr>
          <w:rFonts w:ascii="Times New Roman"/>
          <w:b w:val="false"/>
          <w:i w:val="false"/>
          <w:color w:val="000000"/>
          <w:sz w:val="28"/>
        </w:rPr>
        <w:t xml:space="preserve">
      2. Әлеуметтік жұмыс орындарын ұйымдастыруды ұсынатын жұмыс берушілерді іріктеу кезінде Уәкілетті орган келесі талаптарды ескереді: кәсіпорынның төлем төлеуге қабілеттілігі, еңбек ақыны уақытында төлеуі, жұмыс орнының қауіпсіздік техника нормаларына сәйкестігі, кәсіпорында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нормаларының сақталуы, уәкілетті органмен жасалған келісім әрекетінің мерзімі аяқталғаннан кейін жұмыссызға тұрақты жұмысты ұсыну мүмкіндігі.</w:t>
      </w:r>
      <w:r>
        <w:br/>
      </w:r>
      <w:r>
        <w:rPr>
          <w:rFonts w:ascii="Times New Roman"/>
          <w:b w:val="false"/>
          <w:i w:val="false"/>
          <w:color w:val="000000"/>
          <w:sz w:val="28"/>
        </w:rPr>
        <w:t>
      Жұмыс беруші іріктеуге қатысу үшін құрылтай құжаттарын әлде жеке кәсіпкер куәлігін ұсынады.</w:t>
      </w:r>
      <w:r>
        <w:br/>
      </w:r>
      <w:r>
        <w:rPr>
          <w:rFonts w:ascii="Times New Roman"/>
          <w:b w:val="false"/>
          <w:i w:val="false"/>
          <w:color w:val="000000"/>
          <w:sz w:val="28"/>
        </w:rPr>
        <w:t>
</w:t>
      </w:r>
      <w:r>
        <w:rPr>
          <w:rFonts w:ascii="Times New Roman"/>
          <w:b w:val="false"/>
          <w:i w:val="false"/>
          <w:color w:val="000000"/>
          <w:sz w:val="28"/>
        </w:rPr>
        <w:t>
      3. Жұмыс беруші әлеуметтік жұмыс орындарын ұйымдастыруға Уәкілетті органмен келісім-шарт жасайды. Келісім-шартта тараптардың міндеттері, жұмыстардың түрлері, көлемі, еңбек төлемдерінің мөлшері және шарттары, әлеуметтік жұмыс орындарын қаржыландырудың көздері мен мерзімі, жіберілетін жұмыссыздардың саны. Келісім-шарт 6 айдан артық емес мерзімде әрекет етеді. Жұмыс уақытша сипатта болады, және оны ұйымдастыру үшін тұрақты жұмыс орындары мен бос жұмыс орындары пайдаланбауы тиіс.</w:t>
      </w:r>
      <w:r>
        <w:br/>
      </w:r>
      <w:r>
        <w:rPr>
          <w:rFonts w:ascii="Times New Roman"/>
          <w:b w:val="false"/>
          <w:i w:val="false"/>
          <w:color w:val="000000"/>
          <w:sz w:val="28"/>
        </w:rPr>
        <w:t>
</w:t>
      </w:r>
      <w:r>
        <w:rPr>
          <w:rFonts w:ascii="Times New Roman"/>
          <w:b w:val="false"/>
          <w:i w:val="false"/>
          <w:color w:val="000000"/>
          <w:sz w:val="28"/>
        </w:rPr>
        <w:t>
      4. Уәкілетті орган халықтың нысаналы топтарының жұмыссыздарына әлеуметтік жұмыс орындарына жұмысқа орналасу үшін жолдама береді.</w:t>
      </w:r>
      <w:r>
        <w:br/>
      </w:r>
      <w:r>
        <w:rPr>
          <w:rFonts w:ascii="Times New Roman"/>
          <w:b w:val="false"/>
          <w:i w:val="false"/>
          <w:color w:val="000000"/>
          <w:sz w:val="28"/>
        </w:rPr>
        <w:t>
</w:t>
      </w:r>
      <w:r>
        <w:rPr>
          <w:rFonts w:ascii="Times New Roman"/>
          <w:b w:val="false"/>
          <w:i w:val="false"/>
          <w:color w:val="000000"/>
          <w:sz w:val="28"/>
        </w:rPr>
        <w:t>
      5. Жұмыс беруші әлеуметтік жұмыс орнына жіберілген жұмыссызды қабылдайды, онымен еңбек келісім-шартын жасайды, қауіпсіздік техника нормаларына сәйкес жұмыс орнын ұсынады.</w:t>
      </w:r>
      <w:r>
        <w:br/>
      </w:r>
      <w:r>
        <w:rPr>
          <w:rFonts w:ascii="Times New Roman"/>
          <w:b w:val="false"/>
          <w:i w:val="false"/>
          <w:color w:val="000000"/>
          <w:sz w:val="28"/>
        </w:rPr>
        <w:t>
</w:t>
      </w:r>
      <w:r>
        <w:rPr>
          <w:rFonts w:ascii="Times New Roman"/>
          <w:b w:val="false"/>
          <w:i w:val="false"/>
          <w:color w:val="000000"/>
          <w:sz w:val="28"/>
        </w:rPr>
        <w:t>
      6. Жұмыс берушілер еңбек төлемі бойынша шығындарды өтеу үшін ағымдағы айдың 20 дейін Уәкілетті органға белгіленген тәртіпте жұмысқа қабылдау туралы бұйрықтан үзіндіні, жұмыс уақытын есептеу табелін, әлеуметтік жұмыс орындарына қабылданған жұмыскерлер туралы есепті және орындалған жұмыстар актісін ұсынады.</w:t>
      </w:r>
      <w:r>
        <w:br/>
      </w:r>
      <w:r>
        <w:rPr>
          <w:rFonts w:ascii="Times New Roman"/>
          <w:b w:val="false"/>
          <w:i w:val="false"/>
          <w:color w:val="000000"/>
          <w:sz w:val="28"/>
        </w:rPr>
        <w:t>
</w:t>
      </w:r>
      <w:r>
        <w:rPr>
          <w:rFonts w:ascii="Times New Roman"/>
          <w:b w:val="false"/>
          <w:i w:val="false"/>
          <w:color w:val="000000"/>
          <w:sz w:val="28"/>
        </w:rPr>
        <w:t>
      7. Осы нысаналы топтардан жұмыссыздарды жұмысқа орналастыру үшін әлеуметтік жұмыс орындарын ұсынатын жұмыс берушілердің іріктеу ережелердің орындалуын бақылау уәкілетті органға жүктеледі.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