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3d46" w14:textId="7693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 бюджетi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XXIII сессиясының 2009 жылғы 21 желтоқсандағы N 203 шешімі. Қарағанды облысы Қаражал қаласының Әділет басқармасында 2009 жылғы 31 желтоқсанда N 8-5-82 тіркелді. Қолданылу мерзімінің өтуіне байланысты күші жойылды (Қарағанды облысы Қаражал қалалық мәслихаты аппаратының 2011 жылғы 22 сәуірдегі N 1-24/70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Қаражал қалалық мәслихаты аппаратының 2011.04.22 N 1-24/70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1 187 307 мың теңге:</w:t>
      </w:r>
      <w:r>
        <w:br/>
      </w:r>
      <w:r>
        <w:rPr>
          <w:rFonts w:ascii="Times New Roman"/>
          <w:b w:val="false"/>
          <w:i w:val="false"/>
          <w:color w:val="000000"/>
          <w:sz w:val="28"/>
        </w:rPr>
        <w:t>
</w:t>
      </w:r>
      <w:r>
        <w:rPr>
          <w:rFonts w:ascii="Times New Roman"/>
          <w:b w:val="false"/>
          <w:i w:val="false"/>
          <w:color w:val="000000"/>
          <w:sz w:val="28"/>
        </w:rPr>
        <w:t>      салықтық түсімдер – 487 455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1 579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1 240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697 033 мың теңге;</w:t>
      </w:r>
      <w:r>
        <w:br/>
      </w:r>
      <w:r>
        <w:rPr>
          <w:rFonts w:ascii="Times New Roman"/>
          <w:b w:val="false"/>
          <w:i w:val="false"/>
          <w:color w:val="000000"/>
          <w:sz w:val="28"/>
        </w:rPr>
        <w:t>
</w:t>
      </w:r>
      <w:r>
        <w:rPr>
          <w:rFonts w:ascii="Times New Roman"/>
          <w:b w:val="false"/>
          <w:i w:val="false"/>
          <w:color w:val="000000"/>
          <w:sz w:val="28"/>
        </w:rPr>
        <w:t>      2) шығындар – 1 190 675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бюджеттің дефициті (профициті) – 3 368 мың теңге;</w:t>
      </w:r>
      <w:r>
        <w:br/>
      </w:r>
      <w:r>
        <w:rPr>
          <w:rFonts w:ascii="Times New Roman"/>
          <w:b w:val="false"/>
          <w:i w:val="false"/>
          <w:color w:val="000000"/>
          <w:sz w:val="28"/>
        </w:rPr>
        <w:t>
</w:t>
      </w:r>
      <w:r>
        <w:rPr>
          <w:rFonts w:ascii="Times New Roman"/>
          <w:b w:val="false"/>
          <w:i w:val="false"/>
          <w:color w:val="000000"/>
          <w:sz w:val="28"/>
        </w:rPr>
        <w:t>      6) бюджет дефицитін (профицитін пайдалану) қаржыландыру – 0 мың теңге:</w:t>
      </w:r>
      <w:r>
        <w:br/>
      </w:r>
      <w:r>
        <w:rPr>
          <w:rFonts w:ascii="Times New Roman"/>
          <w:b w:val="false"/>
          <w:i w:val="false"/>
          <w:color w:val="000000"/>
          <w:sz w:val="28"/>
        </w:rPr>
        <w:t>
</w:t>
      </w:r>
      <w:r>
        <w:rPr>
          <w:rFonts w:ascii="Times New Roman"/>
          <w:b w:val="false"/>
          <w:i w:val="false"/>
          <w:color w:val="000000"/>
          <w:sz w:val="28"/>
        </w:rPr>
        <w:t>      қарыздар түсімдері - 0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пайдаланылған қалдықтары – 3 368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Қаражал қалалық мәслихатының 2010.04.15 </w:t>
      </w:r>
      <w:r>
        <w:rPr>
          <w:rFonts w:ascii="Times New Roman"/>
          <w:b w:val="false"/>
          <w:i w:val="false"/>
          <w:color w:val="000000"/>
          <w:sz w:val="28"/>
        </w:rPr>
        <w:t xml:space="preserve">N 243 </w:t>
      </w:r>
      <w:r>
        <w:rPr>
          <w:rFonts w:ascii="Times New Roman"/>
          <w:b w:val="false"/>
          <w:i/>
          <w:color w:val="800000"/>
          <w:sz w:val="28"/>
        </w:rPr>
        <w:t xml:space="preserve">(2010.01.01 бастап қолданысқа енеді); 2010.09.15 </w:t>
      </w:r>
      <w:r>
        <w:rPr>
          <w:rFonts w:ascii="Times New Roman"/>
          <w:b w:val="false"/>
          <w:i w:val="false"/>
          <w:color w:val="000000"/>
          <w:sz w:val="28"/>
        </w:rPr>
        <w:t xml:space="preserve">N 268 </w:t>
      </w:r>
      <w:r>
        <w:rPr>
          <w:rFonts w:ascii="Times New Roman"/>
          <w:b w:val="false"/>
          <w:i/>
          <w:color w:val="800000"/>
          <w:sz w:val="28"/>
        </w:rPr>
        <w:t xml:space="preserve">(2010.01.01 бастап қолданысқа енеді); 2010.11.04 </w:t>
      </w:r>
      <w:r>
        <w:rPr>
          <w:rFonts w:ascii="Times New Roman"/>
          <w:b w:val="false"/>
          <w:i w:val="false"/>
          <w:color w:val="000000"/>
          <w:sz w:val="28"/>
        </w:rPr>
        <w:t xml:space="preserve">N 283 </w:t>
      </w:r>
      <w:r>
        <w:rPr>
          <w:rFonts w:ascii="Times New Roman"/>
          <w:b w:val="false"/>
          <w:i/>
          <w:color w:val="800000"/>
          <w:sz w:val="28"/>
        </w:rPr>
        <w:t xml:space="preserve">(2010.01.01 бастап қолданысқа енеді); 2010.12.09 </w:t>
      </w:r>
      <w:r>
        <w:rPr>
          <w:rFonts w:ascii="Times New Roman"/>
          <w:b w:val="false"/>
          <w:i w:val="false"/>
          <w:color w:val="000000"/>
          <w:sz w:val="28"/>
        </w:rPr>
        <w:t xml:space="preserve">N 296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2010 жылға арналған қалалық бюджет түсімдерінің құрамында, облыстық бюджеттен берілетін нысаналы трансферттер </w:t>
      </w:r>
      <w:r>
        <w:rPr>
          <w:rFonts w:ascii="Times New Roman"/>
          <w:b w:val="false"/>
          <w:i w:val="false"/>
          <w:color w:val="000000"/>
          <w:sz w:val="28"/>
        </w:rPr>
        <w:t xml:space="preserve">4 қосымшаға </w:t>
      </w:r>
      <w:r>
        <w:rPr>
          <w:rFonts w:ascii="Times New Roman"/>
          <w:b w:val="false"/>
          <w:i w:val="false"/>
          <w:color w:val="000000"/>
          <w:sz w:val="28"/>
        </w:rPr>
        <w:t>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облыстық бюджетке, қала бюджетіне кірістерді бөлу нормативтері келесі мөлшерлерде ескерілсін:</w:t>
      </w:r>
      <w:r>
        <w:br/>
      </w:r>
      <w:r>
        <w:rPr>
          <w:rFonts w:ascii="Times New Roman"/>
          <w:b w:val="false"/>
          <w:i w:val="false"/>
          <w:color w:val="000000"/>
          <w:sz w:val="28"/>
        </w:rPr>
        <w:t>
</w:t>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2010 жылға арналған қалалық бюджет шығыстарының құрамында қаланың бюджеттік бағдарламаларының әкімшіліктеріне нысаналы трансферттердің </w:t>
      </w:r>
      <w:r>
        <w:rPr>
          <w:rFonts w:ascii="Times New Roman"/>
          <w:b w:val="false"/>
          <w:i w:val="false"/>
          <w:color w:val="000000"/>
          <w:sz w:val="28"/>
        </w:rPr>
        <w:t xml:space="preserve">5 қосымшаға </w:t>
      </w:r>
      <w:r>
        <w:rPr>
          <w:rFonts w:ascii="Times New Roman"/>
          <w:b w:val="false"/>
          <w:i w:val="false"/>
          <w:color w:val="000000"/>
          <w:sz w:val="28"/>
        </w:rPr>
        <w:t>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қала бюджетінде облыстық бюджеттен берілетін субвенциялардың мөлшері - 382285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қалалық бюджет шығыстарының құрамында 43 552 мың теңге сомасында Қарағанды облыстық мәслихатының 2007 жылғы 14 желтоқсандағы III сессиясының "2008-2010 жылдарға арналған облыстық бюджет пен аудандар (облыстық маңызы бар қалалар) бюджеттері арасындағы жалпы сипаттағы трансферттердің көлемдері туралы" N 36 шешімімен бекітілген, жалпы сипаттағы трансферттерді есептеген кезде қарастырылған әлеуметтік салық пен жеке табыс салығының салық салу базасының өзгерістерін есепке ала отырып, бюджет саласының еңбекке төлем қорының өзгеруіне байланысты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Осы шешімнің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7 қосымшаларына </w:t>
      </w:r>
      <w:r>
        <w:rPr>
          <w:rFonts w:ascii="Times New Roman"/>
          <w:b w:val="false"/>
          <w:i w:val="false"/>
          <w:color w:val="000000"/>
          <w:sz w:val="28"/>
        </w:rPr>
        <w:t>сәйкес, кент әкімдері аппараттары арқылы қаржыландырылатын бюджеттік бағдарламалардың шығындары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2010 жылға арналған қалалық бюджетті бюджеттік даму бағдарламаларының тізбесі </w:t>
      </w:r>
      <w:r>
        <w:rPr>
          <w:rFonts w:ascii="Times New Roman"/>
          <w:b w:val="false"/>
          <w:i w:val="false"/>
          <w:color w:val="000000"/>
          <w:sz w:val="28"/>
        </w:rPr>
        <w:t xml:space="preserve">8 қосымшаға </w:t>
      </w:r>
      <w:r>
        <w:rPr>
          <w:rFonts w:ascii="Times New Roman"/>
          <w:b w:val="false"/>
          <w:i w:val="false"/>
          <w:color w:val="000000"/>
          <w:sz w:val="28"/>
        </w:rPr>
        <w:t>сәйкес бюджеттік инвестициялық жобаларды (бағдарламаларды) іске асыруға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2010 жылға арналған бюджетті атқару барысында секвестрлеуге жатпайтын бюджеттік бағдарламалар тізбесі </w:t>
      </w:r>
      <w:r>
        <w:rPr>
          <w:rFonts w:ascii="Times New Roman"/>
          <w:b w:val="false"/>
          <w:i w:val="false"/>
          <w:color w:val="000000"/>
          <w:sz w:val="28"/>
        </w:rPr>
        <w:t xml:space="preserve">9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шешiм 2010 жылдың 1 қаңтарынан бастап қолданысқа енедi.</w:t>
      </w:r>
    </w:p>
    <w:p>
      <w:pPr>
        <w:spacing w:after="0"/>
        <w:ind w:left="0"/>
        <w:jc w:val="both"/>
      </w:pPr>
      <w:r>
        <w:rPr>
          <w:rFonts w:ascii="Times New Roman"/>
          <w:b w:val="false"/>
          <w:i/>
          <w:color w:val="000000"/>
          <w:sz w:val="28"/>
        </w:rPr>
        <w:t>      XXIII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w:t>
      </w:r>
      <w:r>
        <w:rPr>
          <w:rFonts w:ascii="Times New Roman"/>
          <w:b w:val="false"/>
          <w:i w:val="false"/>
          <w:color w:val="000000"/>
          <w:sz w:val="28"/>
        </w:rPr>
        <w:t xml:space="preserve"> қалалық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21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Қаражал</w:t>
      </w:r>
      <w:r>
        <w:rPr>
          <w:rFonts w:ascii="Times New Roman"/>
          <w:b/>
          <w:i w:val="false"/>
          <w:color w:val="000080"/>
          <w:sz w:val="28"/>
        </w:rPr>
        <w:t xml:space="preserve"> қаласының</w:t>
      </w:r>
      <w:r>
        <w:rPr>
          <w:rFonts w:ascii="Times New Roman"/>
          <w:b/>
          <w:i w:val="false"/>
          <w:color w:val="000080"/>
          <w:sz w:val="28"/>
        </w:rPr>
        <w:t xml:space="preserve"> бюджеті</w:t>
      </w:r>
    </w:p>
    <w:p>
      <w:pPr>
        <w:spacing w:after="0"/>
        <w:ind w:left="0"/>
        <w:jc w:val="both"/>
      </w:pPr>
      <w:r>
        <w:rPr>
          <w:rFonts w:ascii="Times New Roman"/>
          <w:b w:val="false"/>
          <w:i/>
          <w:color w:val="800000"/>
          <w:sz w:val="28"/>
        </w:rPr>
        <w:t xml:space="preserve">      Ескерту. 1-қосымша жаңа редакцияда - Қарағанды облысы Қаражал қалалық мәслихатының 2010.12.09 N 296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716"/>
        <w:gridCol w:w="10048"/>
        <w:gridCol w:w="182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1187307</w:t>
            </w:r>
          </w:p>
        </w:tc>
      </w:tr>
      <w:tr>
        <w:trPr>
          <w:trHeight w:val="43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487455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185045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185045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143491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143491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104214</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78558</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20830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6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52095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w:t>
            </w:r>
          </w:p>
        </w:tc>
      </w:tr>
      <w:tr>
        <w:trPr>
          <w:trHeight w:val="6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49440</w:t>
            </w:r>
          </w:p>
        </w:tc>
      </w:tr>
      <w:tr>
        <w:trPr>
          <w:trHeight w:val="6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9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2539</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2539</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697033</w:t>
            </w:r>
          </w:p>
        </w:tc>
      </w:tr>
      <w:tr>
        <w:trPr>
          <w:trHeight w:val="6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697033</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697033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1"/>
        <w:gridCol w:w="863"/>
        <w:gridCol w:w="843"/>
        <w:gridCol w:w="9277"/>
        <w:gridCol w:w="183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Шығындар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1190675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91933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70635</w:t>
            </w:r>
          </w:p>
        </w:tc>
      </w:tr>
      <w:tr>
        <w:trPr>
          <w:trHeight w:val="4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12815</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12815</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37586</w:t>
            </w:r>
          </w:p>
        </w:tc>
      </w:tr>
      <w:tr>
        <w:trPr>
          <w:trHeight w:val="7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37349</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w:t>
            </w:r>
          </w:p>
        </w:tc>
      </w:tr>
      <w:tr>
        <w:trPr>
          <w:trHeight w:val="6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20234</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20234</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11945</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11945</w:t>
            </w:r>
          </w:p>
        </w:tc>
      </w:tr>
      <w:tr>
        <w:trPr>
          <w:trHeight w:val="10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43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3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4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600105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43247</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480733</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476426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468267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76125</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76125</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w:t>
            </w:r>
          </w:p>
        </w:tc>
      </w:tr>
      <w:tr>
        <w:trPr>
          <w:trHeight w:val="9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4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65492</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63756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20198</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12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379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9941</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9941</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9726</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165632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34103</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34103</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27600</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110087</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104927</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21442</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130864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41534</w:t>
            </w:r>
          </w:p>
        </w:tc>
      </w:tr>
      <w:tr>
        <w:trPr>
          <w:trHeight w:val="7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r>
      <w:tr>
        <w:trPr>
          <w:trHeight w:val="9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20819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68261</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63727</w:t>
            </w:r>
          </w:p>
        </w:tc>
      </w:tr>
      <w:tr>
        <w:trPr>
          <w:trHeight w:val="9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w:t>
            </w:r>
          </w:p>
        </w:tc>
      </w:tr>
      <w:tr>
        <w:trPr>
          <w:trHeight w:val="9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4534</w:t>
            </w:r>
          </w:p>
        </w:tc>
      </w:tr>
      <w:tr>
        <w:trPr>
          <w:trHeight w:val="9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4534</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67052</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4509</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4509</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9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23756</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20339</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w:t>
            </w:r>
          </w:p>
        </w:tc>
      </w:tr>
      <w:tr>
        <w:trPr>
          <w:trHeight w:val="9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2011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Қаражал</w:t>
      </w:r>
      <w:r>
        <w:rPr>
          <w:rFonts w:ascii="Times New Roman"/>
          <w:b/>
          <w:i w:val="false"/>
          <w:color w:val="000080"/>
          <w:sz w:val="28"/>
        </w:rPr>
        <w:t xml:space="preserve"> қаласының</w:t>
      </w:r>
      <w:r>
        <w:rPr>
          <w:rFonts w:ascii="Times New Roman"/>
          <w:b/>
          <w:i w:val="false"/>
          <w:color w:val="000080"/>
          <w:sz w:val="28"/>
        </w:rPr>
        <w:t xml:space="preserve"> бюджеті</w:t>
      </w:r>
    </w:p>
    <w:p>
      <w:pPr>
        <w:spacing w:after="0"/>
        <w:ind w:left="0"/>
        <w:jc w:val="both"/>
      </w:pPr>
      <w:r>
        <w:rPr>
          <w:rFonts w:ascii="Times New Roman"/>
          <w:b w:val="false"/>
          <w:i/>
          <w:color w:val="800000"/>
          <w:sz w:val="28"/>
        </w:rPr>
        <w:t xml:space="preserve">      Ескерту. 2-қосымша жаңа редакцияда - Қарағанды облысы Қаражал қалалық мәслихатының 2010.04.15 N 243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10151"/>
        <w:gridCol w:w="215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1032799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393176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122049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122049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87252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637133</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637133</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778"/>
        <w:gridCol w:w="778"/>
        <w:gridCol w:w="9120"/>
        <w:gridCol w:w="21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Шығындар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1032799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113778</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78506</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14262</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42619</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42619</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21625</w:t>
            </w:r>
          </w:p>
        </w:tc>
      </w:tr>
      <w:tr>
        <w:trPr>
          <w:trHeight w:val="10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19596</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2572</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2572</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2572</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639824</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41953</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20607</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20607</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597871</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593315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583300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92109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77941</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75981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9563</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4298</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25470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23513</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12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14168</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14168</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39286</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2438</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1708</w:t>
            </w:r>
          </w:p>
        </w:tc>
      </w:tr>
      <w:tr>
        <w:trPr>
          <w:trHeight w:val="10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81214</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42006</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21624</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21624</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22638</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7942</w:t>
            </w:r>
          </w:p>
        </w:tc>
      </w:tr>
      <w:tr>
        <w:trPr>
          <w:trHeight w:val="10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7942</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5650</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10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27245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w:t>
            </w:r>
          </w:p>
        </w:tc>
      </w:tr>
      <w:tr>
        <w:trPr>
          <w:trHeight w:val="10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w:t>
            </w:r>
          </w:p>
        </w:tc>
      </w:tr>
      <w:tr>
        <w:trPr>
          <w:trHeight w:val="13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7568</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7568</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2012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Қаражал</w:t>
      </w:r>
      <w:r>
        <w:rPr>
          <w:rFonts w:ascii="Times New Roman"/>
          <w:b/>
          <w:i w:val="false"/>
          <w:color w:val="000080"/>
          <w:sz w:val="28"/>
        </w:rPr>
        <w:t xml:space="preserve"> қаласының</w:t>
      </w:r>
      <w:r>
        <w:rPr>
          <w:rFonts w:ascii="Times New Roman"/>
          <w:b/>
          <w:i w:val="false"/>
          <w:color w:val="000080"/>
          <w:sz w:val="28"/>
        </w:rPr>
        <w:t xml:space="preserve"> бюджеті</w:t>
      </w:r>
    </w:p>
    <w:p>
      <w:pPr>
        <w:spacing w:after="0"/>
        <w:ind w:left="0"/>
        <w:jc w:val="both"/>
      </w:pPr>
      <w:r>
        <w:rPr>
          <w:rFonts w:ascii="Times New Roman"/>
          <w:b w:val="false"/>
          <w:i/>
          <w:color w:val="800000"/>
          <w:sz w:val="28"/>
        </w:rPr>
        <w:t xml:space="preserve">      Ескерту. 3-қосымша жаңа редакцияда - Қарағанды облысы Қаражал қалалық мәслихатының 2010.04.15 N 243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3"/>
        <w:gridCol w:w="552"/>
        <w:gridCol w:w="10119"/>
        <w:gridCol w:w="218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1145144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418238</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176145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176145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131184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131184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88084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4272</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12757</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18400</w:t>
            </w:r>
          </w:p>
        </w:tc>
      </w:tr>
      <w:tr>
        <w:trPr>
          <w:trHeight w:val="6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w:t>
            </w:r>
          </w:p>
        </w:tc>
      </w:tr>
      <w:tr>
        <w:trPr>
          <w:trHeight w:val="99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724416</w:t>
            </w:r>
          </w:p>
        </w:tc>
      </w:tr>
      <w:tr>
        <w:trPr>
          <w:trHeight w:val="6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724416</w:t>
            </w:r>
          </w:p>
        </w:tc>
      </w:tr>
      <w:tr>
        <w:trPr>
          <w:trHeight w:val="6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00"/>
        <w:gridCol w:w="780"/>
        <w:gridCol w:w="780"/>
        <w:gridCol w:w="9005"/>
        <w:gridCol w:w="21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Шығындар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1145144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119378</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81506</w:t>
            </w:r>
          </w:p>
        </w:tc>
      </w:tr>
      <w:tr>
        <w:trPr>
          <w:trHeight w:val="4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52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43619</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43619</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w:t>
            </w:r>
          </w:p>
        </w:tc>
      </w:tr>
      <w:tr>
        <w:trPr>
          <w:trHeight w:val="10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21196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21196</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17746</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12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3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699824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43953</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21607</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21607</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22346</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22346</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655871</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651315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640300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11015</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109520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93352</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9563</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4839</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30740</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30513</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11158</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tc>
      </w:tr>
      <w:tr>
        <w:trPr>
          <w:trHeight w:val="12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16168</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16168</w:t>
            </w:r>
          </w:p>
        </w:tc>
      </w:tr>
      <w:tr>
        <w:trPr>
          <w:trHeight w:val="12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15699</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60187</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40187</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2271</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3708</w:t>
            </w:r>
          </w:p>
        </w:tc>
      </w:tr>
      <w:tr>
        <w:trPr>
          <w:trHeight w:val="10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28685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3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8564</w:t>
            </w:r>
          </w:p>
        </w:tc>
      </w:tr>
      <w:tr>
        <w:trPr>
          <w:trHeight w:val="6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11145</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92214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23624</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23624</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22382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22382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6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1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26638</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10577</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10577</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16570</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8942</w:t>
            </w:r>
          </w:p>
        </w:tc>
      </w:tr>
      <w:tr>
        <w:trPr>
          <w:trHeight w:val="10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8942</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12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9560</w:t>
            </w:r>
          </w:p>
        </w:tc>
      </w:tr>
      <w:tr>
        <w:trPr>
          <w:trHeight w:val="9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10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32874</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w:t>
            </w:r>
          </w:p>
        </w:tc>
      </w:tr>
      <w:tr>
        <w:trPr>
          <w:trHeight w:val="3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9543</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9543</w:t>
            </w:r>
          </w:p>
        </w:tc>
      </w:tr>
      <w:tr>
        <w:trPr>
          <w:trHeight w:val="103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10189</w:t>
            </w:r>
          </w:p>
        </w:tc>
      </w:tr>
      <w:tr>
        <w:trPr>
          <w:trHeight w:val="12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10189</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8568</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8568</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облыстық</w:t>
      </w:r>
      <w:r>
        <w:rPr>
          <w:rFonts w:ascii="Times New Roman"/>
          <w:b/>
          <w:i w:val="false"/>
          <w:color w:val="000080"/>
          <w:sz w:val="28"/>
        </w:rPr>
        <w:t xml:space="preserve"> бюджеттен</w:t>
      </w:r>
      <w:r>
        <w:rPr>
          <w:rFonts w:ascii="Times New Roman"/>
          <w:b/>
          <w:i w:val="false"/>
          <w:color w:val="000080"/>
          <w:sz w:val="28"/>
        </w:rPr>
        <w:t xml:space="preserve"> түсетін нысаналы</w:t>
      </w:r>
      <w:r>
        <w:rPr>
          <w:rFonts w:ascii="Times New Roman"/>
          <w:b/>
          <w:i w:val="false"/>
          <w:color w:val="000080"/>
          <w:sz w:val="28"/>
        </w:rPr>
        <w:t xml:space="preserve"> трансферттер</w:t>
      </w:r>
    </w:p>
    <w:p>
      <w:pPr>
        <w:spacing w:after="0"/>
        <w:ind w:left="0"/>
        <w:jc w:val="both"/>
      </w:pPr>
      <w:r>
        <w:rPr>
          <w:rFonts w:ascii="Times New Roman"/>
          <w:b w:val="false"/>
          <w:i/>
          <w:color w:val="800000"/>
          <w:sz w:val="28"/>
        </w:rPr>
        <w:t xml:space="preserve">      Ескерту. 4-қосымша жаңа редакцияда - Қарағанды облысы Қаражал қалалық мәслихатының 2010.12.09 N 296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9"/>
        <w:gridCol w:w="1821"/>
      </w:tblGrid>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8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314748</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97590</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90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6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17268</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322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52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4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9030</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іс-шараларды жүргізуге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қызметтерін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w:t>
            </w:r>
          </w:p>
        </w:tc>
      </w:tr>
      <w:tr>
        <w:trPr>
          <w:trHeight w:val="43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40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86232</w:t>
            </w:r>
          </w:p>
        </w:tc>
      </w:tr>
      <w:tr>
        <w:trPr>
          <w:trHeight w:val="96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27600</w:t>
            </w:r>
          </w:p>
        </w:tc>
      </w:tr>
      <w:tr>
        <w:trPr>
          <w:trHeight w:val="133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4560</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қаланың бюджеттік бағдарламаларының әкімшіліктеріне нысаналы трансферттер</w:t>
      </w:r>
    </w:p>
    <w:p>
      <w:pPr>
        <w:spacing w:after="0"/>
        <w:ind w:left="0"/>
        <w:jc w:val="both"/>
      </w:pPr>
      <w:r>
        <w:rPr>
          <w:rFonts w:ascii="Times New Roman"/>
          <w:b w:val="false"/>
          <w:i/>
          <w:color w:val="800000"/>
          <w:sz w:val="28"/>
        </w:rPr>
        <w:t xml:space="preserve">      Ескерту. 5-қосымша жаңа редакцияда - Қарағанды облысы Қаражал қалалық мәслихатының 2010.12.09 N 296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9"/>
        <w:gridCol w:w="1821"/>
      </w:tblGrid>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314748</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48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91853</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90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7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11531</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28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9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8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7671</w:t>
            </w:r>
          </w:p>
        </w:tc>
      </w:tr>
      <w:tr>
        <w:trPr>
          <w:trHeight w:val="54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w:t>
            </w:r>
          </w:p>
        </w:tc>
      </w:tr>
      <w:tr>
        <w:trPr>
          <w:trHeight w:val="39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96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27600</w:t>
            </w:r>
          </w:p>
        </w:tc>
      </w:tr>
      <w:tr>
        <w:trPr>
          <w:trHeight w:val="133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45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Жәйрем</w:t>
      </w:r>
      <w:r>
        <w:rPr>
          <w:rFonts w:ascii="Times New Roman"/>
          <w:b/>
          <w:i w:val="false"/>
          <w:color w:val="000080"/>
          <w:sz w:val="28"/>
        </w:rPr>
        <w:t xml:space="preserve"> кенті</w:t>
      </w:r>
      <w:r>
        <w:rPr>
          <w:rFonts w:ascii="Times New Roman"/>
          <w:b/>
          <w:i w:val="false"/>
          <w:color w:val="000080"/>
          <w:sz w:val="28"/>
        </w:rPr>
        <w:t xml:space="preserve"> әкім</w:t>
      </w:r>
      <w:r>
        <w:rPr>
          <w:rFonts w:ascii="Times New Roman"/>
          <w:b/>
          <w:i w:val="false"/>
          <w:color w:val="000080"/>
          <w:sz w:val="28"/>
        </w:rPr>
        <w:t xml:space="preserve"> аппаратынан</w:t>
      </w:r>
      <w:r>
        <w:rPr>
          <w:rFonts w:ascii="Times New Roman"/>
          <w:b/>
          <w:i w:val="false"/>
          <w:color w:val="000080"/>
          <w:sz w:val="28"/>
        </w:rPr>
        <w:t xml:space="preserve"> қаржыландырылатын</w:t>
      </w:r>
      <w:r>
        <w:rPr>
          <w:rFonts w:ascii="Times New Roman"/>
          <w:b/>
          <w:i w:val="false"/>
          <w:color w:val="000080"/>
          <w:sz w:val="28"/>
        </w:rPr>
        <w:t xml:space="preserve"> бюджеттік бағдарламаларының</w:t>
      </w:r>
      <w:r>
        <w:rPr>
          <w:rFonts w:ascii="Times New Roman"/>
          <w:b/>
          <w:i w:val="false"/>
          <w:color w:val="000080"/>
          <w:sz w:val="28"/>
        </w:rPr>
        <w:t xml:space="preserve"> шығындары</w:t>
      </w:r>
    </w:p>
    <w:p>
      <w:pPr>
        <w:spacing w:after="0"/>
        <w:ind w:left="0"/>
        <w:jc w:val="both"/>
      </w:pPr>
      <w:r>
        <w:rPr>
          <w:rFonts w:ascii="Times New Roman"/>
          <w:b w:val="false"/>
          <w:i/>
          <w:color w:val="800000"/>
          <w:sz w:val="28"/>
        </w:rPr>
        <w:t xml:space="preserve">      Ескерту. 6-қосымша жаңа редакцияда - Қарағанды облысы Қаражал қалалық мәслихатының 2010.11.04 N 283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0434"/>
        <w:gridCol w:w="1864"/>
      </w:tblGrid>
      <w:tr>
        <w:trPr>
          <w:trHeight w:val="25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Кенттің барлық шығындары</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69763</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16304</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660"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405" w:hRule="atLeast"/>
        </w:trPr>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Шалғы</w:t>
      </w:r>
      <w:r>
        <w:rPr>
          <w:rFonts w:ascii="Times New Roman"/>
          <w:b/>
          <w:i w:val="false"/>
          <w:color w:val="000080"/>
          <w:sz w:val="28"/>
        </w:rPr>
        <w:t xml:space="preserve"> кенті</w:t>
      </w:r>
      <w:r>
        <w:rPr>
          <w:rFonts w:ascii="Times New Roman"/>
          <w:b/>
          <w:i w:val="false"/>
          <w:color w:val="000080"/>
          <w:sz w:val="28"/>
        </w:rPr>
        <w:t xml:space="preserve"> әкім</w:t>
      </w:r>
      <w:r>
        <w:rPr>
          <w:rFonts w:ascii="Times New Roman"/>
          <w:b/>
          <w:i w:val="false"/>
          <w:color w:val="000080"/>
          <w:sz w:val="28"/>
        </w:rPr>
        <w:t xml:space="preserve"> аппаратынан</w:t>
      </w:r>
      <w:r>
        <w:rPr>
          <w:rFonts w:ascii="Times New Roman"/>
          <w:b/>
          <w:i w:val="false"/>
          <w:color w:val="000080"/>
          <w:sz w:val="28"/>
        </w:rPr>
        <w:t xml:space="preserve"> қаржыландырылатын</w:t>
      </w:r>
      <w:r>
        <w:rPr>
          <w:rFonts w:ascii="Times New Roman"/>
          <w:b/>
          <w:i w:val="false"/>
          <w:color w:val="000080"/>
          <w:sz w:val="28"/>
        </w:rPr>
        <w:t xml:space="preserve"> бюджеттік бағдарламаларының</w:t>
      </w:r>
      <w:r>
        <w:rPr>
          <w:rFonts w:ascii="Times New Roman"/>
          <w:b/>
          <w:i w:val="false"/>
          <w:color w:val="000080"/>
          <w:sz w:val="28"/>
        </w:rPr>
        <w:t xml:space="preserve"> шығындары</w:t>
      </w:r>
    </w:p>
    <w:p>
      <w:pPr>
        <w:spacing w:after="0"/>
        <w:ind w:left="0"/>
        <w:jc w:val="both"/>
      </w:pPr>
      <w:r>
        <w:rPr>
          <w:rFonts w:ascii="Times New Roman"/>
          <w:b w:val="false"/>
          <w:i/>
          <w:color w:val="800000"/>
          <w:sz w:val="28"/>
        </w:rPr>
        <w:t xml:space="preserve">      Ескерту. 7-қосымша жаңа редакцияда - Қарағанды облысы Қаражал қалалық мәслихатының 2010.11.04 N 283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0499"/>
        <w:gridCol w:w="1781"/>
      </w:tblGrid>
      <w:tr>
        <w:trPr>
          <w:trHeight w:val="270"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Кенттің барлық шығындары</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3930</w:t>
            </w:r>
          </w:p>
        </w:tc>
      </w:tr>
      <w:tr>
        <w:trPr>
          <w:trHeight w:val="405"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1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қалалық</w:t>
      </w:r>
      <w:r>
        <w:rPr>
          <w:rFonts w:ascii="Times New Roman"/>
          <w:b/>
          <w:i w:val="false"/>
          <w:color w:val="000080"/>
          <w:sz w:val="28"/>
        </w:rPr>
        <w:t xml:space="preserve"> бюджеттің</w:t>
      </w:r>
      <w:r>
        <w:rPr>
          <w:rFonts w:ascii="Times New Roman"/>
          <w:b/>
          <w:i w:val="false"/>
          <w:color w:val="000080"/>
          <w:sz w:val="28"/>
        </w:rPr>
        <w:t xml:space="preserve"> бюджеттік</w:t>
      </w:r>
      <w:r>
        <w:rPr>
          <w:rFonts w:ascii="Times New Roman"/>
          <w:b/>
          <w:i w:val="false"/>
          <w:color w:val="000080"/>
          <w:sz w:val="28"/>
        </w:rPr>
        <w:t xml:space="preserve"> даму</w:t>
      </w:r>
      <w:r>
        <w:rPr>
          <w:rFonts w:ascii="Times New Roman"/>
          <w:b/>
          <w:i w:val="false"/>
          <w:color w:val="000080"/>
          <w:sz w:val="28"/>
        </w:rPr>
        <w:t xml:space="preserve">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36"/>
        <w:gridCol w:w="797"/>
        <w:gridCol w:w="817"/>
        <w:gridCol w:w="110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1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бюджетті</w:t>
      </w:r>
      <w:r>
        <w:rPr>
          <w:rFonts w:ascii="Times New Roman"/>
          <w:b/>
          <w:i w:val="false"/>
          <w:color w:val="000080"/>
          <w:sz w:val="28"/>
        </w:rPr>
        <w:t xml:space="preserve"> атқару</w:t>
      </w:r>
      <w:r>
        <w:rPr>
          <w:rFonts w:ascii="Times New Roman"/>
          <w:b/>
          <w:i w:val="false"/>
          <w:color w:val="000080"/>
          <w:sz w:val="28"/>
        </w:rPr>
        <w:t xml:space="preserve"> барысында</w:t>
      </w:r>
      <w:r>
        <w:rPr>
          <w:rFonts w:ascii="Times New Roman"/>
          <w:b/>
          <w:i w:val="false"/>
          <w:color w:val="000080"/>
          <w:sz w:val="28"/>
        </w:rPr>
        <w:t xml:space="preserve"> секвестрлеуге</w:t>
      </w:r>
      <w:r>
        <w:rPr>
          <w:rFonts w:ascii="Times New Roman"/>
          <w:b/>
          <w:i w:val="false"/>
          <w:color w:val="000080"/>
          <w:sz w:val="28"/>
        </w:rPr>
        <w:t xml:space="preserve"> жатпайтын</w:t>
      </w:r>
      <w:r>
        <w:rPr>
          <w:rFonts w:ascii="Times New Roman"/>
          <w:b/>
          <w:i w:val="false"/>
          <w:color w:val="000080"/>
          <w:sz w:val="28"/>
        </w:rPr>
        <w:t xml:space="preserve"> бюджеттік</w:t>
      </w:r>
      <w:r>
        <w:rPr>
          <w:rFonts w:ascii="Times New Roman"/>
          <w:b/>
          <w:i w:val="false"/>
          <w:color w:val="000080"/>
          <w:sz w:val="28"/>
        </w:rPr>
        <w:t xml:space="preserve"> бағдарламалар</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625"/>
        <w:gridCol w:w="789"/>
        <w:gridCol w:w="789"/>
        <w:gridCol w:w="113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r>
      <w:tr>
        <w:trPr>
          <w:trHeight w:val="315" w:hRule="atLeast"/>
        </w:trPr>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