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f69a7" w14:textId="0bf69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2008 жылғы 22 желтоқсандағы XII сессиясының N 99 "2009 жылға арналған қала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ХVІ сессиясының 2009 жылғы 24 сәуірдегі N 140 шешімі. Қарағанды облысы Қаражал қаласы Әділет басқармасында 2009 жылғы 30 сәуірде N 8-5-68 тіркелді. Қолданылу мерзімінің өтуіне байланысты күші жойылды (Қарағанды облысы Қаражал қалалық мәслихаты аппаратының 2011 жылғы 22 сәуірдегі N 1-24/70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өтуіне байланысты күші жойылды (Қарағанды облысы Қаражал қалалық мәслихаты аппаратының 2011.04.22 N 1-24/70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жергiлiктi мемлекеттiк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Қаражал қалалық Мәслихатының 2008 жылғы 22 желтоқсандағы XII сессиясының </w:t>
      </w:r>
      <w:r>
        <w:rPr>
          <w:rFonts w:ascii="Times New Roman"/>
          <w:b w:val="false"/>
          <w:i w:val="false"/>
          <w:color w:val="000000"/>
          <w:sz w:val="28"/>
        </w:rPr>
        <w:t>N 99</w:t>
      </w:r>
      <w:r>
        <w:rPr>
          <w:rFonts w:ascii="Times New Roman"/>
          <w:b w:val="false"/>
          <w:i w:val="false"/>
          <w:color w:val="000000"/>
          <w:sz w:val="28"/>
        </w:rPr>
        <w:t xml:space="preserve"> "2009 жылға арналған қала бюджетi туралы" (нормативтік құқықтық актілерді мемлекеттік тіркеу тізімінде тіркеу нөмірі 8-5-60, 2008 жылы 30 желтоқсанда N 53 "Қазыналы өңір" газетінде жарияланған) шешіміне, келесі өзгерістер мен толықтырулар енгізілген Қаражал қалалық Мәслихатының 2009 жылғы 27 ақпандағы XIV сессиясының </w:t>
      </w:r>
      <w:r>
        <w:rPr>
          <w:rFonts w:ascii="Times New Roman"/>
          <w:b w:val="false"/>
          <w:i w:val="false"/>
          <w:color w:val="000000"/>
          <w:sz w:val="28"/>
        </w:rPr>
        <w:t>N 122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"Қаражал қалалық Мәслихатының 2008 жылғы 22 желтоқсандағы XII сессиясының N 99 "2009 жылға арналған қала бюджетi туралы" шешіміне өзгерістер мен толықтырулар енгізу туралы" (нормативтік құқықтық актілерді мемлекеттік тіркеу тізімінде тіркеу нөмірі 8-5-66, 2009 жылы 28 наурыздағы N 12 "Қазыналы өңір" газетінде жарияланған) шешіміне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"916 953" саны "1 121 718"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"344 143" саны "362 797"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"570 207" саны "756 318"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"911 762" саны "1 116 527"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2-1) тармақшасымен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2009 жылға арналған қалалық бюджет шығыстарының құрамында өңірлік жұмыспен қамту және кадрларды қайта даярлау стратегиясын іске асыруға 215923 мың теңге сомасында,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210 073 мың теңге - халықтың жұмыспен қамтылуын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5 850 мың теңге - әлеуметтік жұмыс орындары және жастар практикасы бағдарламасын кеңейтуге ағымдағы нысаналы трансферттер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Қаражал қалалық Мәслихатының 2008 жылғы 22 желтоқсандағы XII сессиясының N 99 "2009 жылға арналған қала бюджетi туралы"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қосымшаcы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қосымшаcына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01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XVІ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Н. Кәдірсізов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Қаражал қаласының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"/>
        <w:gridCol w:w="570"/>
        <w:gridCol w:w="527"/>
        <w:gridCol w:w="10886"/>
        <w:gridCol w:w="1620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7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1121718</w:t>
            </w:r>
          </w:p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362797</w:t>
            </w:r>
          </w:p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133521</w:t>
            </w:r>
          </w:p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133521</w:t>
            </w:r>
          </w:p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122683</w:t>
            </w:r>
          </w:p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122683</w:t>
            </w:r>
          </w:p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89964</w:t>
            </w:r>
          </w:p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75748</w:t>
            </w:r>
          </w:p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</w:t>
            </w:r>
          </w:p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14897</w:t>
            </w:r>
          </w:p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3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13093</w:t>
            </w:r>
          </w:p>
        </w:tc>
      </w:tr>
      <w:tr>
        <w:trPr>
          <w:trHeight w:val="39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34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6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</w:t>
            </w:r>
          </w:p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</w:t>
            </w:r>
          </w:p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</w:t>
            </w:r>
          </w:p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</w:tr>
      <w:tr>
        <w:trPr>
          <w:trHeight w:val="3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</w:tr>
      <w:tr>
        <w:trPr>
          <w:trHeight w:val="96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9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7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756318</w:t>
            </w:r>
          </w:p>
        </w:tc>
      </w:tr>
      <w:tr>
        <w:trPr>
          <w:trHeight w:val="6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756318</w:t>
            </w:r>
          </w:p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592"/>
        <w:gridCol w:w="786"/>
        <w:gridCol w:w="731"/>
        <w:gridCol w:w="8854"/>
        <w:gridCol w:w="1654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1116527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92878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61550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37071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37071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</w:t>
            </w:r>
          </w:p>
        </w:tc>
      </w:tr>
      <w:tr>
        <w:trPr>
          <w:trHeight w:val="8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17707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17707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14105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13621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13621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13621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526851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26416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12712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12712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13704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13704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482598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14416</w:t>
            </w:r>
          </w:p>
        </w:tc>
      </w:tr>
      <w:tr>
        <w:trPr>
          <w:trHeight w:val="5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</w:t>
            </w:r>
          </w:p>
        </w:tc>
      </w:tr>
      <w:tr>
        <w:trPr>
          <w:trHeight w:val="8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468182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385661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</w:p>
        </w:tc>
      </w:tr>
      <w:tr>
        <w:trPr>
          <w:trHeight w:val="8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19072</w:t>
            </w:r>
          </w:p>
        </w:tc>
      </w:tr>
      <w:tr>
        <w:trPr>
          <w:trHeight w:val="8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55499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17837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17837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</w:t>
            </w:r>
          </w:p>
        </w:tc>
      </w:tr>
      <w:tr>
        <w:trPr>
          <w:trHeight w:val="8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102988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94002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92434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14842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27507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28523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</w:t>
            </w:r>
          </w:p>
        </w:tc>
      </w:tr>
      <w:tr>
        <w:trPr>
          <w:trHeight w:val="10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79681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55462</w:t>
            </w:r>
          </w:p>
        </w:tc>
      </w:tr>
      <w:tr>
        <w:trPr>
          <w:trHeight w:val="8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55462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27388</w:t>
            </w:r>
          </w:p>
        </w:tc>
      </w:tr>
      <w:tr>
        <w:trPr>
          <w:trHeight w:val="11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28074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21219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8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19644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147700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118656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108870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21370</w:t>
            </w:r>
          </w:p>
        </w:tc>
      </w:tr>
      <w:tr>
        <w:trPr>
          <w:trHeight w:val="8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87500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қалалық) Дене шынықтыру және спорт бөлімі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деңгейде спорттық жарыстар өткізу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13760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14307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</w:p>
        </w:tc>
      </w:tr>
      <w:tr>
        <w:trPr>
          <w:trHeight w:val="8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99763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92861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92861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92861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29020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8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6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8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елді-мекендер көшелерін жөндеу және ұстау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28738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24735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</w:t>
            </w:r>
          </w:p>
        </w:tc>
      </w:tr>
      <w:tr>
        <w:trPr>
          <w:trHeight w:val="8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11751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</w:t>
            </w:r>
          </w:p>
        </w:tc>
      </w:tr>
      <w:tr>
        <w:trPr>
          <w:trHeight w:val="8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және концессиялық жобалардың техникалық-экономикалық негіздемелерін әзірлеу және оларға сараптама жасау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қайтару.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кредит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(профицитті пайдалану)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активтерімен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операциялар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бойынша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сальдо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түскен түсімдері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тапшылығы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-4676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тапшылығын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қаржыландыру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пайдалану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түсуі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Жәйрем кенті әкім аппаратынан қаржыландырылатын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шығындары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11387"/>
        <w:gridCol w:w="1536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 барлық шығындары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78633</w:t>
            </w:r>
          </w:p>
        </w:tc>
      </w:tr>
      <w:tr>
        <w:trPr>
          <w:trHeight w:val="31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</w:t>
            </w:r>
          </w:p>
        </w:tc>
      </w:tr>
      <w:tr>
        <w:trPr>
          <w:trHeight w:val="31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43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12712</w:t>
            </w:r>
          </w:p>
        </w:tc>
      </w:tr>
      <w:tr>
        <w:trPr>
          <w:trHeight w:val="66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</w:t>
            </w:r>
          </w:p>
        </w:tc>
      </w:tr>
      <w:tr>
        <w:trPr>
          <w:trHeight w:val="31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</w:p>
        </w:tc>
      </w:tr>
      <w:tr>
        <w:trPr>
          <w:trHeight w:val="31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6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1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94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94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елді-мекендер көшелерін жөндеу және ұстау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Шалғы кенті әкім аппаратынан қаржыландырылатын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шығындары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1364"/>
        <w:gridCol w:w="1497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 барлық шығындары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