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61e3" w14:textId="5b66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 қалалық мәслихаттың 2008 жылғы 22 желтоқсандағы N 14/118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2009 жылғы 24 сәуірдегі N 20/154 шешімі. Қарағанды облысы Балқаш қаласы Әділет басқармасында 2009 жылғы 04 мамырда N 8-4-140 тіркелді. Мерзімінің аяқталуына байланысты қолданылуы тоқтатылды (Қарағанды облысы Балқаш қалалық мәслихатының 2011 жылғы 19 сәуірдегі N 113/1-26 хатымен)</w:t>
      </w:r>
    </w:p>
    <w:p>
      <w:pPr>
        <w:spacing w:after="0"/>
        <w:ind w:left="0"/>
        <w:jc w:val="both"/>
      </w:pPr>
      <w:r>
        <w:rPr>
          <w:rFonts w:ascii="Times New Roman"/>
          <w:b w:val="false"/>
          <w:i/>
          <w:color w:val="800000"/>
          <w:sz w:val="28"/>
        </w:rPr>
        <w:t>      Ескерту. Мерзімінің аяқталуына байланысты қолданылуы тоқтатылды (Қарағанды облысы Балқаш қалалық мәслихатының 2011.04.19 N 113/1-26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Қалалық мәслихаттың 2008 жылғы 22 желтоқсандағы </w:t>
      </w:r>
      <w:r>
        <w:rPr>
          <w:rFonts w:ascii="Times New Roman"/>
          <w:b w:val="false"/>
          <w:i w:val="false"/>
          <w:color w:val="000000"/>
          <w:sz w:val="28"/>
        </w:rPr>
        <w:t>N 14/118</w:t>
      </w:r>
      <w:r>
        <w:rPr>
          <w:rFonts w:ascii="Times New Roman"/>
          <w:b w:val="false"/>
          <w:i w:val="false"/>
          <w:color w:val="000000"/>
          <w:sz w:val="28"/>
        </w:rPr>
        <w:t xml:space="preserve"> "2009 жылға арналған қалалық бюджет туралы" (нормативтік құқықтық актілерді мемлекеттік тіркеу Тізілімінде N 8-4-126 болып тіркелген, "Балқаш өңірі" газетінің 2009 жылғы 14 қаңтардағы N 4 санында, "Северное Прибалхашье" газетінің 2009 жылғы 14 қаңтардағы N 4 санында жарияланған), қалалық мәслихаттың 2009 жылғы 18 наурыздағы </w:t>
      </w:r>
      <w:r>
        <w:rPr>
          <w:rFonts w:ascii="Times New Roman"/>
          <w:b w:val="false"/>
          <w:i w:val="false"/>
          <w:color w:val="000000"/>
          <w:sz w:val="28"/>
        </w:rPr>
        <w:t>N 18/143</w:t>
      </w:r>
      <w:r>
        <w:rPr>
          <w:rFonts w:ascii="Times New Roman"/>
          <w:b w:val="false"/>
          <w:i w:val="false"/>
          <w:color w:val="000000"/>
          <w:sz w:val="28"/>
        </w:rPr>
        <w:t xml:space="preserve"> "2009 жылға арналған қалалық бюджет туралы" қалалық мәслихаттың 2008 жылғы 22 желтоқсандағы N 14/118 шешіміне өзгерістер мен толықтырулар енгізу туралы" шешімімен өзгерістер мен толықтырулар енгізілген (нормативтік құқықтық актілерді мемлекеттік тіркеу Тізілімінде N 8-4-138 болып тіркелген, "Балқаш өңірі" газетінің 2009 жылғы 3 сәуірдегі N 38-39 санында, "Северное Прибалхашье" газетінің 2009 жылғы 3 сәуірдегі N 38-39 санында жарияланған) шешіміне келесі өзгертулер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"2 582 293" сандары "2 658 228" сандарымен ауыстырылсын;</w:t>
      </w:r>
      <w:r>
        <w:br/>
      </w:r>
      <w:r>
        <w:rPr>
          <w:rFonts w:ascii="Times New Roman"/>
          <w:b w:val="false"/>
          <w:i w:val="false"/>
          <w:color w:val="000000"/>
          <w:sz w:val="28"/>
        </w:rPr>
        <w:t>
      "921 621" сандары "997 556"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"2 552 112" сандары "2 628 047" сандарымен ауыстырылсын;</w:t>
      </w:r>
      <w:r>
        <w:br/>
      </w:r>
      <w:r>
        <w:rPr>
          <w:rFonts w:ascii="Times New Roman"/>
          <w:b w:val="false"/>
          <w:i w:val="false"/>
          <w:color w:val="000000"/>
          <w:sz w:val="28"/>
        </w:rPr>
        <w:t>
2) келесі мазмұндағы 11-1, 11-2, 11-3, 11-4 тармақтармен толықтырылсын:</w:t>
      </w:r>
      <w:r>
        <w:br/>
      </w:r>
      <w:r>
        <w:rPr>
          <w:rFonts w:ascii="Times New Roman"/>
          <w:b w:val="false"/>
          <w:i w:val="false"/>
          <w:color w:val="000000"/>
          <w:sz w:val="28"/>
        </w:rPr>
        <w:t>
      "11-1. 2009 жылға арналған қалалық бюджет түсімдерінің құрамында, аймақтық жұмыспен қамту және кадрларды қайта даярлау стратегиясын іске асыру төңірегінде мектептер және басқа әлеуметтік объектілерін күрделі және ағымдағы жөндеуге 89 231 мың теңге сомасында ағымдағы нысаналы трансферттер көзделгені ескерілсін.</w:t>
      </w:r>
      <w:r>
        <w:br/>
      </w:r>
      <w:r>
        <w:rPr>
          <w:rFonts w:ascii="Times New Roman"/>
          <w:b w:val="false"/>
          <w:i w:val="false"/>
          <w:color w:val="000000"/>
          <w:sz w:val="28"/>
        </w:rPr>
        <w:t>
      11-2. 2009 жылға арналған қалалық бюджет түсімдерінің құрамында, аймақтық жұмыспен қамту және кадрларды қайта даярлау стратегиясын іске асыру төңірегінде аудандық маңызы бар автомобиль жолдарын, қалалар мен елді мекендер көшелерін жөндеуге және ұстауға 47 200 мың теңге сомасында ағымдағы нысаналы трансферттер көзделгені ескерілсін.</w:t>
      </w:r>
      <w:r>
        <w:br/>
      </w:r>
      <w:r>
        <w:rPr>
          <w:rFonts w:ascii="Times New Roman"/>
          <w:b w:val="false"/>
          <w:i w:val="false"/>
          <w:color w:val="000000"/>
          <w:sz w:val="28"/>
        </w:rPr>
        <w:t>
      11-3. 2009 жылға арналған қалалық бюджет түсімдерінің құрамында, аймақтық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 27 631 мың теңге сомасында ағымдағы нысаналы трансферттер көзделгені ескерілсін.</w:t>
      </w:r>
      <w:r>
        <w:br/>
      </w:r>
      <w:r>
        <w:rPr>
          <w:rFonts w:ascii="Times New Roman"/>
          <w:b w:val="false"/>
          <w:i w:val="false"/>
          <w:color w:val="000000"/>
          <w:sz w:val="28"/>
        </w:rPr>
        <w:t>
      11-4. 2009 жылға арналған қалалық бюджет түсімдерінің құрамында, аймақтық жұмыспен қамту және кадрларды қайта даярлау стратегиясын іске асыру төңірегінде әлеуметтік жұмыс орындары және жастар тәжірибесі бағдарламасын кеңейтуге 23 760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2. Қалалық мәслихаттың 2008 жылғы 22 желтоқсандағы N 14/118 "2009 жылға арналған қалалық бюджет туралы" шешіміне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енеді.</w:t>
      </w:r>
    </w:p>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райымы                                 Л. Куликова</w:t>
      </w:r>
    </w:p>
    <w:p>
      <w:pPr>
        <w:spacing w:after="0"/>
        <w:ind w:left="0"/>
        <w:jc w:val="both"/>
      </w:pPr>
      <w:r>
        <w:rPr>
          <w:rFonts w:ascii="Times New Roman"/>
          <w:b w:val="false"/>
          <w:i/>
          <w:color w:val="000000"/>
          <w:sz w:val="28"/>
        </w:rPr>
        <w:t>      Қ</w:t>
      </w:r>
      <w:r>
        <w:rPr>
          <w:rFonts w:ascii="Times New Roman"/>
          <w:b w:val="false"/>
          <w:i/>
          <w:color w:val="000000"/>
          <w:sz w:val="28"/>
        </w:rPr>
        <w:t>алалы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xml:space="preserve"> хатшысы                     И. Сторожко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 2009 жылғы</w:t>
      </w:r>
      <w:r>
        <w:br/>
      </w:r>
      <w:r>
        <w:rPr>
          <w:rFonts w:ascii="Times New Roman"/>
          <w:b w:val="false"/>
          <w:i w:val="false"/>
          <w:color w:val="000000"/>
          <w:sz w:val="28"/>
        </w:rPr>
        <w:t>
</w:t>
      </w:r>
      <w:r>
        <w:rPr>
          <w:rFonts w:ascii="Times New Roman"/>
          <w:b w:val="false"/>
          <w:i w:val="false"/>
          <w:color w:val="000000"/>
          <w:sz w:val="28"/>
        </w:rPr>
        <w:t>24 сәуірдегі N 20/154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Қалалық</w:t>
      </w:r>
      <w:r>
        <w:rPr>
          <w:rFonts w:ascii="Times New Roman"/>
          <w:b w:val="false"/>
          <w:i w:val="false"/>
          <w:color w:val="000000"/>
          <w:sz w:val="28"/>
        </w:rPr>
        <w:t xml:space="preserve"> мәслихаттың</w:t>
      </w:r>
      <w:r>
        <w:rPr>
          <w:rFonts w:ascii="Times New Roman"/>
          <w:b w:val="false"/>
          <w:i w:val="false"/>
          <w:color w:val="000000"/>
          <w:sz w:val="28"/>
        </w:rPr>
        <w:t xml:space="preserve"> 2008 </w:t>
      </w:r>
      <w:r>
        <w:rPr>
          <w:rFonts w:ascii="Times New Roman"/>
          <w:b w:val="false"/>
          <w:i w:val="false"/>
          <w:color w:val="000000"/>
          <w:sz w:val="28"/>
        </w:rPr>
        <w:t>жылғы</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желтоқсандағы</w:t>
      </w:r>
      <w:r>
        <w:rPr>
          <w:rFonts w:ascii="Times New Roman"/>
          <w:b w:val="false"/>
          <w:i w:val="false"/>
          <w:color w:val="000000"/>
          <w:sz w:val="28"/>
        </w:rPr>
        <w:t xml:space="preserve"> N 14/118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22"/>
        <w:gridCol w:w="681"/>
        <w:gridCol w:w="9818"/>
        <w:gridCol w:w="212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4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2658228</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1611295</w:t>
            </w:r>
          </w:p>
        </w:tc>
      </w:tr>
      <w:tr>
        <w:trPr>
          <w:trHeight w:val="28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649142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649142</w:t>
            </w:r>
          </w:p>
        </w:tc>
      </w:tr>
      <w:tr>
        <w:trPr>
          <w:trHeight w:val="28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540389</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540389</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337884</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260959</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26551</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50362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6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69980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10919</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45000</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14061</w:t>
            </w:r>
          </w:p>
        </w:tc>
      </w:tr>
      <w:tr>
        <w:trPr>
          <w:trHeight w:val="9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13900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13900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6074</w:t>
            </w:r>
          </w:p>
        </w:tc>
      </w:tr>
      <w:tr>
        <w:trPr>
          <w:trHeight w:val="28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4649</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4649</w:t>
            </w:r>
          </w:p>
        </w:tc>
      </w:tr>
      <w:tr>
        <w:trPr>
          <w:trHeight w:val="9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683</w:t>
            </w:r>
          </w:p>
        </w:tc>
      </w:tr>
      <w:tr>
        <w:trPr>
          <w:trHeight w:val="9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683</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43303</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35039</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33933</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997556</w:t>
            </w:r>
          </w:p>
        </w:tc>
      </w:tr>
      <w:tr>
        <w:trPr>
          <w:trHeight w:val="6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997556</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997556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19"/>
        <w:gridCol w:w="782"/>
        <w:gridCol w:w="842"/>
        <w:gridCol w:w="9020"/>
        <w:gridCol w:w="207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2 628 047</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133618</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103400</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12991</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12991</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70295</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70295</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20114</w:t>
            </w:r>
          </w:p>
        </w:tc>
      </w:tr>
      <w:tr>
        <w:trPr>
          <w:trHeight w:val="9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20114</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23241</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23241</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10232</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12257</w:t>
            </w:r>
          </w:p>
        </w:tc>
      </w:tr>
      <w:tr>
        <w:trPr>
          <w:trHeight w:val="3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6977</w:t>
            </w:r>
          </w:p>
        </w:tc>
      </w:tr>
      <w:tr>
        <w:trPr>
          <w:trHeight w:val="6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6977</w:t>
            </w:r>
          </w:p>
        </w:tc>
      </w:tr>
      <w:tr>
        <w:trPr>
          <w:trHeight w:val="6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6977</w:t>
            </w:r>
          </w:p>
        </w:tc>
      </w:tr>
      <w:tr>
        <w:trPr>
          <w:trHeight w:val="3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5329</w:t>
            </w:r>
          </w:p>
        </w:tc>
      </w:tr>
      <w:tr>
        <w:trPr>
          <w:trHeight w:val="3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5329</w:t>
            </w:r>
          </w:p>
        </w:tc>
      </w:tr>
      <w:tr>
        <w:trPr>
          <w:trHeight w:val="3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5329</w:t>
            </w:r>
          </w:p>
        </w:tc>
      </w:tr>
      <w:tr>
        <w:trPr>
          <w:trHeight w:val="66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5329</w:t>
            </w:r>
          </w:p>
        </w:tc>
      </w:tr>
      <w:tr>
        <w:trPr>
          <w:trHeight w:val="66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15579</w:t>
            </w:r>
          </w:p>
        </w:tc>
      </w:tr>
      <w:tr>
        <w:trPr>
          <w:trHeight w:val="3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15579</w:t>
            </w:r>
          </w:p>
        </w:tc>
      </w:tr>
      <w:tr>
        <w:trPr>
          <w:trHeight w:val="97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15579</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15579</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1653689</w:t>
            </w:r>
          </w:p>
        </w:tc>
      </w:tr>
      <w:tr>
        <w:trPr>
          <w:trHeight w:val="3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44536</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44536</w:t>
            </w:r>
          </w:p>
        </w:tc>
      </w:tr>
      <w:tr>
        <w:trPr>
          <w:trHeight w:val="6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 ұйымдарының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44536</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1488330</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1488330</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1379742</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38657</w:t>
            </w:r>
          </w:p>
        </w:tc>
      </w:tr>
      <w:tr>
        <w:trPr>
          <w:trHeight w:val="9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69931</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120823</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120823</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8078</w:t>
            </w:r>
          </w:p>
        </w:tc>
      </w:tr>
      <w:tr>
        <w:trPr>
          <w:trHeight w:val="96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34227</w:t>
            </w:r>
          </w:p>
        </w:tc>
      </w:tr>
      <w:tr>
        <w:trPr>
          <w:trHeight w:val="6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w:t>
            </w:r>
          </w:p>
        </w:tc>
      </w:tr>
      <w:tr>
        <w:trPr>
          <w:trHeight w:val="9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77198</w:t>
            </w:r>
          </w:p>
        </w:tc>
      </w:tr>
      <w:tr>
        <w:trPr>
          <w:trHeight w:val="3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164269</w:t>
            </w:r>
          </w:p>
        </w:tc>
      </w:tr>
      <w:tr>
        <w:trPr>
          <w:trHeight w:val="3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142125</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2311</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2311</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136214</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58933</w:t>
            </w:r>
          </w:p>
        </w:tc>
      </w:tr>
      <w:tr>
        <w:trPr>
          <w:trHeight w:val="157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r>
      <w:tr>
        <w:trPr>
          <w:trHeight w:val="3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4583</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7056</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36497</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17010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4965</w:t>
            </w:r>
          </w:p>
        </w:tc>
      </w:tr>
      <w:tr>
        <w:trPr>
          <w:trHeight w:val="12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5922</w:t>
            </w:r>
          </w:p>
        </w:tc>
      </w:tr>
      <w:tr>
        <w:trPr>
          <w:trHeight w:val="5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3600</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3600</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саласындағы өзге де қызметтер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22144</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22144</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21716</w:t>
            </w:r>
          </w:p>
        </w:tc>
      </w:tr>
      <w:tr>
        <w:trPr>
          <w:trHeight w:val="6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w:t>
            </w:r>
          </w:p>
        </w:tc>
      </w:tr>
      <w:tr>
        <w:trPr>
          <w:trHeight w:val="36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283102</w:t>
            </w:r>
          </w:p>
        </w:tc>
      </w:tr>
      <w:tr>
        <w:trPr>
          <w:trHeight w:val="3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142500</w:t>
            </w:r>
          </w:p>
        </w:tc>
      </w:tr>
      <w:tr>
        <w:trPr>
          <w:trHeight w:val="3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142500</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86900</w:t>
            </w:r>
          </w:p>
        </w:tc>
      </w:tr>
      <w:tr>
        <w:trPr>
          <w:trHeight w:val="66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55600</w:t>
            </w:r>
          </w:p>
        </w:tc>
      </w:tr>
      <w:tr>
        <w:trPr>
          <w:trHeight w:val="3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53323</w:t>
            </w:r>
          </w:p>
        </w:tc>
      </w:tr>
      <w:tr>
        <w:trPr>
          <w:trHeight w:val="6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27631</w:t>
            </w:r>
          </w:p>
        </w:tc>
      </w:tr>
      <w:tr>
        <w:trPr>
          <w:trHeight w:val="129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елді мекендердің инженерлік-коммуникациялық инфрақұрылымын жөндеу және абаттандыру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27631</w:t>
            </w:r>
          </w:p>
        </w:tc>
      </w:tr>
      <w:tr>
        <w:trPr>
          <w:trHeight w:val="96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24729</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24729</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87279</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6182</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3336</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1261</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1585</w:t>
            </w:r>
          </w:p>
        </w:tc>
      </w:tr>
      <w:tr>
        <w:trPr>
          <w:trHeight w:val="9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81097</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12256</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1721</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56670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102966</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7866</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1932</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1932</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5934</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5934</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8760</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48407</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38127</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31587</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6540</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10280</w:t>
            </w:r>
          </w:p>
        </w:tc>
      </w:tr>
      <w:tr>
        <w:trPr>
          <w:trHeight w:val="6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10280</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37933</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9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мәдениет объектілерін күрделі және ағымдағы жөндеу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13446</w:t>
            </w:r>
          </w:p>
        </w:tc>
      </w:tr>
      <w:tr>
        <w:trPr>
          <w:trHeight w:val="6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5913</w:t>
            </w:r>
          </w:p>
        </w:tc>
      </w:tr>
      <w:tr>
        <w:trPr>
          <w:trHeight w:val="9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мәдениет объектілерін күрделі және ағымдағы жөндеу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7533</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15368</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6615</w:t>
            </w:r>
          </w:p>
        </w:tc>
      </w:tr>
      <w:tr>
        <w:trPr>
          <w:trHeight w:val="6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8753</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4619</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4619</w:t>
            </w:r>
          </w:p>
        </w:tc>
      </w:tr>
      <w:tr>
        <w:trPr>
          <w:trHeight w:val="9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10866</w:t>
            </w:r>
          </w:p>
        </w:tc>
      </w:tr>
      <w:tr>
        <w:trPr>
          <w:trHeight w:val="3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5070</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4541</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5796</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5796</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5796</w:t>
            </w:r>
          </w:p>
        </w:tc>
      </w:tr>
      <w:tr>
        <w:trPr>
          <w:trHeight w:val="3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10417</w:t>
            </w:r>
          </w:p>
        </w:tc>
      </w:tr>
      <w:tr>
        <w:trPr>
          <w:trHeight w:val="3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10417</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5757</w:t>
            </w:r>
          </w:p>
        </w:tc>
      </w:tr>
      <w:tr>
        <w:trPr>
          <w:trHeight w:val="3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5757</w:t>
            </w:r>
          </w:p>
        </w:tc>
      </w:tr>
      <w:tr>
        <w:trPr>
          <w:trHeight w:val="6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4660</w:t>
            </w:r>
          </w:p>
        </w:tc>
      </w:tr>
      <w:tr>
        <w:trPr>
          <w:trHeight w:val="6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186982</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139782</w:t>
            </w:r>
          </w:p>
        </w:tc>
      </w:tr>
      <w:tr>
        <w:trPr>
          <w:trHeight w:val="9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139782</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139782</w:t>
            </w:r>
          </w:p>
        </w:tc>
      </w:tr>
      <w:tr>
        <w:trPr>
          <w:trHeight w:val="6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47200</w:t>
            </w:r>
          </w:p>
        </w:tc>
      </w:tr>
      <w:tr>
        <w:trPr>
          <w:trHeight w:val="9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47200</w:t>
            </w:r>
          </w:p>
        </w:tc>
      </w:tr>
      <w:tr>
        <w:trPr>
          <w:trHeight w:val="127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аудандық маңызы бар автомобиль жолдарын, қалалар мен елді мекендер көшелерін жөндеу және ұстау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47200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61224</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10444</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10444</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5444</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50780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42670</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42670</w:t>
            </w:r>
          </w:p>
        </w:tc>
      </w:tr>
      <w:tr>
        <w:trPr>
          <w:trHeight w:val="9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8110</w:t>
            </w:r>
          </w:p>
        </w:tc>
      </w:tr>
      <w:tr>
        <w:trPr>
          <w:trHeight w:val="94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8110</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8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62042</w:t>
            </w:r>
          </w:p>
        </w:tc>
      </w:tr>
      <w:tr>
        <w:trPr>
          <w:trHeight w:val="3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62042</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62042</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62042</w:t>
            </w:r>
          </w:p>
        </w:tc>
      </w:tr>
      <w:tr>
        <w:trPr>
          <w:trHeight w:val="30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62042</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62042</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-31861</w:t>
            </w:r>
          </w:p>
        </w:tc>
      </w:tr>
      <w:tr>
        <w:trPr>
          <w:trHeight w:val="630"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31861</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31861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 2009 жылғы</w:t>
      </w:r>
      <w:r>
        <w:br/>
      </w:r>
      <w:r>
        <w:rPr>
          <w:rFonts w:ascii="Times New Roman"/>
          <w:b w:val="false"/>
          <w:i w:val="false"/>
          <w:color w:val="000000"/>
          <w:sz w:val="28"/>
        </w:rPr>
        <w:t>
</w:t>
      </w:r>
      <w:r>
        <w:rPr>
          <w:rFonts w:ascii="Times New Roman"/>
          <w:b w:val="false"/>
          <w:i w:val="false"/>
          <w:color w:val="000000"/>
          <w:sz w:val="28"/>
        </w:rPr>
        <w:t>24 сәуірдегі N 20/154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Қалалық мәслихаттың 2008 жылғы</w:t>
      </w:r>
      <w:r>
        <w:br/>
      </w:r>
      <w:r>
        <w:rPr>
          <w:rFonts w:ascii="Times New Roman"/>
          <w:b w:val="false"/>
          <w:i w:val="false"/>
          <w:color w:val="000000"/>
          <w:sz w:val="28"/>
        </w:rPr>
        <w:t>
</w:t>
      </w:r>
      <w:r>
        <w:rPr>
          <w:rFonts w:ascii="Times New Roman"/>
          <w:b w:val="false"/>
          <w:i w:val="false"/>
          <w:color w:val="000000"/>
          <w:sz w:val="28"/>
        </w:rPr>
        <w:t>22 желтоқсандағы N 14/118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Қонырат кентінде жүзеге асырылатын</w:t>
      </w:r>
      <w:r>
        <w:br/>
      </w:r>
      <w:r>
        <w:rPr>
          <w:rFonts w:ascii="Times New Roman"/>
          <w:b w:val="false"/>
          <w:i w:val="false"/>
          <w:color w:val="000000"/>
          <w:sz w:val="28"/>
        </w:rPr>
        <w:t>
</w:t>
      </w:r>
      <w:r>
        <w:rPr>
          <w:rFonts w:ascii="Times New Roman"/>
          <w:b/>
          <w:i w:val="false"/>
          <w:color w:val="000080"/>
          <w:sz w:val="28"/>
        </w:rPr>
        <w:t>бюджеттік бағдарламалар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97"/>
        <w:gridCol w:w="859"/>
        <w:gridCol w:w="798"/>
        <w:gridCol w:w="8839"/>
        <w:gridCol w:w="215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31370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7179</w:t>
            </w:r>
          </w:p>
        </w:tc>
      </w:tr>
      <w:tr>
        <w:trPr>
          <w:trHeight w:val="6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7179</w:t>
            </w:r>
          </w:p>
        </w:tc>
      </w:tr>
      <w:tr>
        <w:trPr>
          <w:trHeight w:val="6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7179</w:t>
            </w:r>
          </w:p>
        </w:tc>
      </w:tr>
      <w:tr>
        <w:trPr>
          <w:trHeight w:val="9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7179</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w:t>
            </w:r>
          </w:p>
        </w:tc>
      </w:tr>
      <w:tr>
        <w:trPr>
          <w:trHeight w:val="6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w:t>
            </w:r>
          </w:p>
        </w:tc>
      </w:tr>
      <w:tr>
        <w:trPr>
          <w:trHeight w:val="28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23278</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22624</w:t>
            </w:r>
          </w:p>
        </w:tc>
      </w:tr>
      <w:tr>
        <w:trPr>
          <w:trHeight w:val="6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22624</w:t>
            </w:r>
          </w:p>
        </w:tc>
      </w:tr>
      <w:tr>
        <w:trPr>
          <w:trHeight w:val="12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елді мекендердің инженерлік-коммуникациялық инфрақұрылымын жөндеу және абаттандыру</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22624</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w:t>
            </w:r>
          </w:p>
        </w:tc>
      </w:tr>
      <w:tr>
        <w:trPr>
          <w:trHeight w:val="6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w:t>
            </w:r>
          </w:p>
        </w:tc>
      </w:tr>
      <w:tr>
        <w:trPr>
          <w:trHeight w:val="58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 2009 жылғы</w:t>
      </w:r>
      <w:r>
        <w:br/>
      </w:r>
      <w:r>
        <w:rPr>
          <w:rFonts w:ascii="Times New Roman"/>
          <w:b w:val="false"/>
          <w:i w:val="false"/>
          <w:color w:val="000000"/>
          <w:sz w:val="28"/>
        </w:rPr>
        <w:t>
</w:t>
      </w:r>
      <w:r>
        <w:rPr>
          <w:rFonts w:ascii="Times New Roman"/>
          <w:b w:val="false"/>
          <w:i w:val="false"/>
          <w:color w:val="000000"/>
          <w:sz w:val="28"/>
        </w:rPr>
        <w:t>24 сәуірдегі N 20/154 шешіміне</w:t>
      </w:r>
      <w:r>
        <w:br/>
      </w:r>
      <w:r>
        <w:rPr>
          <w:rFonts w:ascii="Times New Roman"/>
          <w:b w:val="false"/>
          <w:i w:val="false"/>
          <w:color w:val="000000"/>
          <w:sz w:val="28"/>
        </w:rPr>
        <w:t xml:space="preserve">
3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Қалалық мәслихаттың 2008 жылғы</w:t>
      </w:r>
      <w:r>
        <w:br/>
      </w:r>
      <w:r>
        <w:rPr>
          <w:rFonts w:ascii="Times New Roman"/>
          <w:b w:val="false"/>
          <w:i w:val="false"/>
          <w:color w:val="000000"/>
          <w:sz w:val="28"/>
        </w:rPr>
        <w:t>
</w:t>
      </w:r>
      <w:r>
        <w:rPr>
          <w:rFonts w:ascii="Times New Roman"/>
          <w:b w:val="false"/>
          <w:i w:val="false"/>
          <w:color w:val="000000"/>
          <w:sz w:val="28"/>
        </w:rPr>
        <w:t>22 желтоқсандағы N 14/118 шешіміне</w:t>
      </w:r>
      <w:r>
        <w:br/>
      </w:r>
      <w:r>
        <w:rPr>
          <w:rFonts w:ascii="Times New Roman"/>
          <w:b w:val="false"/>
          <w:i w:val="false"/>
          <w:color w:val="000000"/>
          <w:sz w:val="28"/>
        </w:rPr>
        <w:t>
3</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Саяқ кентінде жүзеге асырылатын</w:t>
      </w:r>
      <w:r>
        <w:br/>
      </w:r>
      <w:r>
        <w:rPr>
          <w:rFonts w:ascii="Times New Roman"/>
          <w:b w:val="false"/>
          <w:i w:val="false"/>
          <w:color w:val="000000"/>
          <w:sz w:val="28"/>
        </w:rPr>
        <w:t>
</w:t>
      </w:r>
      <w:r>
        <w:rPr>
          <w:rFonts w:ascii="Times New Roman"/>
          <w:b/>
          <w:i w:val="false"/>
          <w:color w:val="000080"/>
          <w:sz w:val="28"/>
        </w:rPr>
        <w:t>бюджеттік бағдарламалар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17"/>
        <w:gridCol w:w="778"/>
        <w:gridCol w:w="778"/>
        <w:gridCol w:w="8981"/>
        <w:gridCol w:w="210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6944</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6944</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w:t>
            </w:r>
          </w:p>
        </w:tc>
      </w:tr>
      <w:tr>
        <w:trPr>
          <w:trHeight w:val="2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6351</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3007</w:t>
            </w:r>
          </w:p>
        </w:tc>
      </w:tr>
      <w:tr>
        <w:trPr>
          <w:trHeight w:val="12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елді мекендердің инженерлік-коммуникациялық инфрақұрылымын жөндеу және абаттандыру</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3007</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3344</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3344</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 2009 жылғы</w:t>
      </w:r>
      <w:r>
        <w:br/>
      </w:r>
      <w:r>
        <w:rPr>
          <w:rFonts w:ascii="Times New Roman"/>
          <w:b w:val="false"/>
          <w:i w:val="false"/>
          <w:color w:val="000000"/>
          <w:sz w:val="28"/>
        </w:rPr>
        <w:t>
</w:t>
      </w:r>
      <w:r>
        <w:rPr>
          <w:rFonts w:ascii="Times New Roman"/>
          <w:b w:val="false"/>
          <w:i w:val="false"/>
          <w:color w:val="000000"/>
          <w:sz w:val="28"/>
        </w:rPr>
        <w:t>24 сәуірдегі N 20/154 шешіміне</w:t>
      </w:r>
      <w:r>
        <w:br/>
      </w:r>
      <w:r>
        <w:rPr>
          <w:rFonts w:ascii="Times New Roman"/>
          <w:b w:val="false"/>
          <w:i w:val="false"/>
          <w:color w:val="000000"/>
          <w:sz w:val="28"/>
        </w:rPr>
        <w:t xml:space="preserve">
4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Қалалық мәслихаттың 2008 жылғы</w:t>
      </w:r>
      <w:r>
        <w:br/>
      </w:r>
      <w:r>
        <w:rPr>
          <w:rFonts w:ascii="Times New Roman"/>
          <w:b w:val="false"/>
          <w:i w:val="false"/>
          <w:color w:val="000000"/>
          <w:sz w:val="28"/>
        </w:rPr>
        <w:t>
</w:t>
      </w:r>
      <w:r>
        <w:rPr>
          <w:rFonts w:ascii="Times New Roman"/>
          <w:b w:val="false"/>
          <w:i w:val="false"/>
          <w:color w:val="000000"/>
          <w:sz w:val="28"/>
        </w:rPr>
        <w:t>22 желтоқсандағы N 14/118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Гүлшат кентінде жүзеге асырылатын</w:t>
      </w:r>
      <w:r>
        <w:br/>
      </w:r>
      <w:r>
        <w:rPr>
          <w:rFonts w:ascii="Times New Roman"/>
          <w:b w:val="false"/>
          <w:i w:val="false"/>
          <w:color w:val="000000"/>
          <w:sz w:val="28"/>
        </w:rPr>
        <w:t>
</w:t>
      </w:r>
      <w:r>
        <w:rPr>
          <w:rFonts w:ascii="Times New Roman"/>
          <w:b/>
          <w:i w:val="false"/>
          <w:color w:val="000080"/>
          <w:sz w:val="28"/>
        </w:rPr>
        <w:t>бюджеттік бағдарламалар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41"/>
        <w:gridCol w:w="783"/>
        <w:gridCol w:w="783"/>
        <w:gridCol w:w="9073"/>
        <w:gridCol w:w="20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0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17292</w:t>
            </w:r>
          </w:p>
        </w:tc>
      </w:tr>
      <w:tr>
        <w:trPr>
          <w:trHeight w:val="31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5991</w:t>
            </w:r>
          </w:p>
        </w:tc>
      </w:tr>
      <w:tr>
        <w:trPr>
          <w:trHeight w:val="58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5991</w:t>
            </w:r>
          </w:p>
        </w:tc>
      </w:tr>
      <w:tr>
        <w:trPr>
          <w:trHeight w:val="64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5991</w:t>
            </w:r>
          </w:p>
        </w:tc>
      </w:tr>
      <w:tr>
        <w:trPr>
          <w:trHeight w:val="94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5991</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685</w:t>
            </w:r>
          </w:p>
        </w:tc>
      </w:tr>
      <w:tr>
        <w:trPr>
          <w:trHeight w:val="28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685</w:t>
            </w:r>
          </w:p>
        </w:tc>
      </w:tr>
      <w:tr>
        <w:trPr>
          <w:trHeight w:val="61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685</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685</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4184</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1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7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елді мекендердің инженерлік-коммуникациялық инфрақұрылымын жөндеу және абаттандыру</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28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2184</w:t>
            </w:r>
          </w:p>
        </w:tc>
      </w:tr>
      <w:tr>
        <w:trPr>
          <w:trHeight w:val="61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2184</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1832</w:t>
            </w:r>
          </w:p>
        </w:tc>
      </w:tr>
      <w:tr>
        <w:trPr>
          <w:trHeight w:val="31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6432</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1932</w:t>
            </w:r>
          </w:p>
        </w:tc>
      </w:tr>
      <w:tr>
        <w:trPr>
          <w:trHeight w:val="6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1932</w:t>
            </w:r>
          </w:p>
        </w:tc>
      </w:tr>
      <w:tr>
        <w:trPr>
          <w:trHeight w:val="31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1932</w:t>
            </w:r>
          </w:p>
        </w:tc>
      </w:tr>
      <w:tr>
        <w:trPr>
          <w:trHeight w:val="63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63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93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мәдениет объектілерін күрделі және ағымдағы жөндеу</w:t>
            </w:r>
          </w:p>
        </w:tc>
        <w:tc>
          <w:tcPr>
            <w:tcW w:w="2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 2009 жылғы</w:t>
      </w:r>
      <w:r>
        <w:br/>
      </w:r>
      <w:r>
        <w:rPr>
          <w:rFonts w:ascii="Times New Roman"/>
          <w:b w:val="false"/>
          <w:i w:val="false"/>
          <w:color w:val="000000"/>
          <w:sz w:val="28"/>
        </w:rPr>
        <w:t>
</w:t>
      </w:r>
      <w:r>
        <w:rPr>
          <w:rFonts w:ascii="Times New Roman"/>
          <w:b w:val="false"/>
          <w:i w:val="false"/>
          <w:color w:val="000000"/>
          <w:sz w:val="28"/>
        </w:rPr>
        <w:t>24 сәуірдегі N 20/154 шешіміне</w:t>
      </w:r>
      <w:r>
        <w:br/>
      </w:r>
      <w:r>
        <w:rPr>
          <w:rFonts w:ascii="Times New Roman"/>
          <w:b w:val="false"/>
          <w:i w:val="false"/>
          <w:color w:val="000000"/>
          <w:sz w:val="28"/>
        </w:rPr>
        <w:t xml:space="preserve">
5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Қалалық мәслихаттың 2008 жылғы</w:t>
      </w:r>
      <w:r>
        <w:br/>
      </w:r>
      <w:r>
        <w:rPr>
          <w:rFonts w:ascii="Times New Roman"/>
          <w:b w:val="false"/>
          <w:i w:val="false"/>
          <w:color w:val="000000"/>
          <w:sz w:val="28"/>
        </w:rPr>
        <w:t>
</w:t>
      </w:r>
      <w:r>
        <w:rPr>
          <w:rFonts w:ascii="Times New Roman"/>
          <w:b w:val="false"/>
          <w:i w:val="false"/>
          <w:color w:val="000000"/>
          <w:sz w:val="28"/>
        </w:rPr>
        <w:t>22 желтоқсандағы N 14/118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қалалық бюджеттің дамудың бюджеттік</w:t>
      </w:r>
      <w:r>
        <w:br/>
      </w:r>
      <w:r>
        <w:rPr>
          <w:rFonts w:ascii="Times New Roman"/>
          <w:b w:val="false"/>
          <w:i w:val="false"/>
          <w:color w:val="000000"/>
          <w:sz w:val="28"/>
        </w:rPr>
        <w:t>
</w:t>
      </w:r>
      <w:r>
        <w:rPr>
          <w:rFonts w:ascii="Times New Roman"/>
          <w:b/>
          <w:i w:val="false"/>
          <w:color w:val="000080"/>
          <w:sz w:val="28"/>
        </w:rPr>
        <w:t>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1133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40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8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13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