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930c" w14:textId="b229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2008 жылғы 23 желтоқсандағы "2009 жылға арналған қалалық бюджет туралы" XI сессиясының N 11/116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2009 жылғы 22 желтоқсандағы N 19/218 шешімі. Қарағанды облысы Жезқазған қаласының Әділет басқармасында 2009 жылғы 25 желтоқсанда N 8-2-99 тіркелді. Мерзімінің өтуіне байланысты қолданылуы тоқтатылды (Қарағанды облысы Жезқазған қалалық мәслихаты аппаратының 2011 жылғы 11 мамырдағы N 195/04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Жезқазған қалалық мәслихаты аппаратының 2011.05.11 N 195/04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"2009 жылға арналған қалалық бюджет туралы" Жезқазған қалалық мәслихатының 2008 жылғы 23 желтоқсандағы XI сессиясының (2008 жылдың 29 желтоқсанында Қарағанды облысы Әділет департаменті Жезқазған қаласы Әділет басқармасында 8-2-69 нөмірімен тіркелген және 2009 жылдың 7, 9 қаңтарында "Сарыарқа" газетінің N 1 (7494), N 2 (7495) нөмірлерінде ресми жарияланды), Жезқазған қалалық мәслихатының 2009 жылғы 24 сәуірдегі XIV сессиясының "Жезқазған қалалық Мәслихатының 2008 жылғы 23 желтоқсандағы "2009 жылға арналған қалалық бюджет туралы" XI сессиясының N 11/116 шешіміне өзгерістер енгізу туралы" N 14/173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(2009 жылдың 15 мамырында Қарағанды облысы Әділет департаменті Жезқазған қаласы Әділет басқармасында 8-2-81 нөмірімен тіркелген және 2009 жылдың 22, 23, 27 мамырында "Сарыарқа" газетінің N 55 (7548), N 56 (7549) және N 57 (7550) нөмірлерінде ресми жарияланды), Жезқазған қалалық мәслихатының 2009 жылғы 31 шілдедегі XVI сессиясының "Жезқазған қалалық Мәслихатының 2008 жылғы 23 желтоқсандағы "2009 жылға арналған қалалық бюджет туралы" XI сессиясының N 11/116 шешіміне өзгерістер енгізу туралы" N 16/186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(2009 жылдың 12 тамызында Қарағанды облысы Әділет департаменті Жезқазған қаласы Әділет басқармасында 8-2-94 нөмірімен тіркелген және 2009 жылдың 19, 21, 26, 28 тамызында "Сарыарқа" газетінің N 88 (7581), N 89 (7582), 90 (7583) және N 91 (7584) нөмірлерінде ресми жарияланды); Жезқазған қалалық мәслихатының 2009 жылғы 11 қыркүйегіндегі XVII сессиясының "Жезқазған қалалық Мәслихатының 2008 жылғы 23 желтоқсандағы "2009 жылға арналған қалалық бюджет туралы" XI сессиясының N 11/116 шешіміне өзгерістер енгізу туралы" N 17/200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(2009 жылдың 28 қыркүйегінде Қарағанды облысы Әділет департаменті Жезқазған қаласы Әділет басқармасында 8-2-96 нөмірімен тіркелген және 2009 жылдың 02, 07, 09 қыркүйегінде "Сарыарқа" газетінің N 100 (7593), N 101 (7594) және N 101 (7595) нөмірлерінде ресми жарияланды), Жезқазған қалалық мәслихатының 2009 жылғы 24 қарашасындағы XVIII сессиясының "Жезқазған қалалық Мәслихатының 2008 жылғы 23 желтоқсандағы "2009 жылға арналған қалалық бюджет туралы" XI сессиясының N 11/116 шешіміне өзгерістер енгізу туралы" N 18/206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(2009 жылдың 2 желтоқсанында Қарағанды облысы Әділет департаменті Жезқазған қаласы Әділет басқармасында 8-2-98 нөмірімен тіркелген және 2009 жылдың 09, 11 желтоқсанында "Сарыарқа" газетінің N 119 (7612), N 120 (7613) нөмірлерінде ресми жарияланды), N 11/116 </w:t>
      </w:r>
      <w:r>
        <w:rPr>
          <w:rFonts w:ascii="Times New Roman"/>
          <w:b w:val="false"/>
          <w:i w:val="false"/>
          <w:color w:val="000000"/>
          <w:sz w:val="28"/>
        </w:rPr>
        <w:t xml:space="preserve">шешіміне </w:t>
      </w:r>
      <w:r>
        <w:rPr>
          <w:rFonts w:ascii="Times New Roman"/>
          <w:b w:val="false"/>
          <w:i w:val="false"/>
          <w:color w:val="000000"/>
          <w:sz w:val="28"/>
        </w:rPr>
        <w:t>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Н. Ярмак</w:t>
      </w:r>
    </w:p>
    <w:p>
      <w:pPr>
        <w:spacing w:after="0"/>
        <w:ind w:left="0"/>
        <w:jc w:val="both"/>
      </w:pPr>
      <w:r>
        <w:rPr>
          <w:rFonts w:ascii="Times New Roman"/>
          <w:b w:val="false"/>
          <w:i/>
          <w:color w:val="000000"/>
          <w:sz w:val="28"/>
        </w:rPr>
        <w:t>      Қалалық мәслихат хатшысы                   Қ.С. Әбдіров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бастығының м.а.                            А.Ә. Құдабаева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XIX сессиясының N 19/218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XI сессиясының N 11/116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23"/>
        <w:gridCol w:w="503"/>
        <w:gridCol w:w="687"/>
        <w:gridCol w:w="9609"/>
        <w:gridCol w:w="203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03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 мың теңге</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ерекшелiгі</w:t>
            </w:r>
          </w:p>
        </w:tc>
        <w:tc>
          <w:tcPr>
            <w:tcW w:w="0" w:type="auto"/>
            <w:vMerge/>
            <w:tcBorders>
              <w:top w:val="nil"/>
              <w:left w:val="single" w:color="cfcfcf" w:sz="5"/>
              <w:bottom w:val="single" w:color="cfcfcf" w:sz="5"/>
              <w:right w:val="single" w:color="cfcfcf" w:sz="5"/>
            </w:tcBorders>
          </w:tcP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Түсімдер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3902771</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3210858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1386170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1386170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1289570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1353796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1353796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1353796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382545</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260498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250298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40853</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жерлеріне заңды тұлғалардан, жеке кәсіпкерлерден, жеке нотариустар мен адвокаттардан алынатын жер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69497</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12-ден 30 процентке дейінгі градусы аз ликер-арақ бұйымдары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17877</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кәсiпкерлерді мемлекеттік тiркегені үшiн алынатын алым</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2491</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тіркегені, сондай-ақ оларды қайта тіркегені үшін алым</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18850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18850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16098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5805</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жергiлiктi бюджеттен алынған, пайдаланылмаған қаражаттардың қайтарылуы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2049</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сатудан түсетiн түсiмдер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669108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669108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669108</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335016</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214092</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ішкі қарыздар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797"/>
        <w:gridCol w:w="858"/>
        <w:gridCol w:w="838"/>
        <w:gridCol w:w="8664"/>
        <w:gridCol w:w="2026"/>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тенге)</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7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3980904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161061</w:t>
            </w:r>
          </w:p>
        </w:tc>
      </w:tr>
      <w:tr>
        <w:trPr>
          <w:trHeight w:val="7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113213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18920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18920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76209</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18084</w:t>
            </w:r>
          </w:p>
        </w:tc>
      </w:tr>
      <w:tr>
        <w:trPr>
          <w:trHeight w:val="7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18084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26857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26857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19472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933</w:t>
            </w:r>
          </w:p>
        </w:tc>
      </w:tr>
      <w:tr>
        <w:trPr>
          <w:trHeight w:val="7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іске жинаудың толықтығын қамтамасыз етуді ұйымдастыру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20991</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20991</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20991</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6154</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37545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1835495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1598538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166834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166834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1431704</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1274052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83364</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74288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145862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109422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23853</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85569</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269465</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252274</w:t>
            </w:r>
          </w:p>
        </w:tc>
      </w:tr>
      <w:tr>
        <w:trPr>
          <w:trHeight w:val="7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236677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81053</w:t>
            </w:r>
          </w:p>
        </w:tc>
      </w:tr>
      <w:tr>
        <w:trPr>
          <w:trHeight w:val="117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11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w:t>
            </w:r>
          </w:p>
        </w:tc>
      </w:tr>
      <w:tr>
        <w:trPr>
          <w:trHeight w:val="7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38796</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43838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33693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2983</w:t>
            </w:r>
          </w:p>
        </w:tc>
      </w:tr>
      <w:tr>
        <w:trPr>
          <w:trHeight w:val="120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24480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17191</w:t>
            </w:r>
          </w:p>
        </w:tc>
      </w:tr>
      <w:tr>
        <w:trPr>
          <w:trHeight w:val="6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17191</w:t>
            </w:r>
          </w:p>
        </w:tc>
      </w:tr>
      <w:tr>
        <w:trPr>
          <w:trHeight w:val="4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16676</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w:t>
            </w:r>
          </w:p>
        </w:tc>
      </w:tr>
      <w:tr>
        <w:trPr>
          <w:trHeight w:val="39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563903</w:t>
            </w:r>
          </w:p>
        </w:tc>
      </w:tr>
      <w:tr>
        <w:trPr>
          <w:trHeight w:val="4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224512</w:t>
            </w:r>
          </w:p>
        </w:tc>
      </w:tr>
      <w:tr>
        <w:trPr>
          <w:trHeight w:val="8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10984</w:t>
            </w:r>
          </w:p>
        </w:tc>
      </w:tr>
      <w:tr>
        <w:trPr>
          <w:trHeight w:val="7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қажеттіліктер үшін жер учаскілерін алып қою, соның ішінде сатып алу жолымен алып қою және осыған байланысты жылжымайтын мүлікті иеліктен айыру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Авариялық және ескі тұрғын үйлерді бұзу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213528</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95000</w:t>
            </w:r>
          </w:p>
        </w:tc>
      </w:tr>
      <w:tr>
        <w:trPr>
          <w:trHeight w:val="4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118528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119444</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8746</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110128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55228</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инженерлік-коммуникациялық инфрақұрылымды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54900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219947</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219947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45462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42768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124692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291864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62876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62876</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62876</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40074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9962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5699</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4263</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30112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30112</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86757</w:t>
            </w:r>
          </w:p>
        </w:tc>
      </w:tr>
      <w:tr>
        <w:trPr>
          <w:trHeight w:val="4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40757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37184</w:t>
            </w:r>
          </w:p>
        </w:tc>
      </w:tr>
      <w:tr>
        <w:trPr>
          <w:trHeight w:val="4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r>
      <w:tr>
        <w:trPr>
          <w:trHeight w:val="4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4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78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102157</w:t>
            </w:r>
          </w:p>
        </w:tc>
      </w:tr>
      <w:tr>
        <w:trPr>
          <w:trHeight w:val="4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75417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26740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20192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6548</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2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 энергетикалық жүйені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0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47435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w:t>
            </w:r>
          </w:p>
        </w:tc>
      </w:tr>
      <w:tr>
        <w:trPr>
          <w:trHeight w:val="112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37954</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115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111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114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19585</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және сәулет бөлімінің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19585</w:t>
            </w:r>
          </w:p>
        </w:tc>
      </w:tr>
      <w:tr>
        <w:trPr>
          <w:trHeight w:val="4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4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 кешенді схемаларын, аудандық (облыстық) маңызы бар қалалардың, кенттердің және өзге де ауылдық елді мекендердің бас жоспарларын әзірлеу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245233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245233</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245233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245233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59915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3253</w:t>
            </w:r>
          </w:p>
        </w:tc>
      </w:tr>
      <w:tr>
        <w:trPr>
          <w:trHeight w:val="36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12629</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12629</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14275</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ауыл шаруашылық бөлімі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14275</w:t>
            </w:r>
          </w:p>
        </w:tc>
      </w:tr>
      <w:tr>
        <w:trPr>
          <w:trHeight w:val="34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12463</w:t>
            </w:r>
          </w:p>
        </w:tc>
      </w:tr>
      <w:tr>
        <w:trPr>
          <w:trHeight w:val="750"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12463</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17295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17295</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443247</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борышын өтеу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817"/>
        <w:gridCol w:w="817"/>
        <w:gridCol w:w="818"/>
        <w:gridCol w:w="8565"/>
        <w:gridCol w:w="202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тенге)</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5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576"/>
        <w:gridCol w:w="777"/>
        <w:gridCol w:w="777"/>
        <w:gridCol w:w="9088"/>
        <w:gridCol w:w="2026"/>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тенге)</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15"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60" w:hRule="atLeast"/>
        </w:trPr>
        <w:tc>
          <w:tcPr>
            <w:tcW w:w="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55"/>
        <w:gridCol w:w="696"/>
        <w:gridCol w:w="776"/>
        <w:gridCol w:w="9095"/>
        <w:gridCol w:w="202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2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тенге)</w:t>
            </w: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6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-116195</w:t>
            </w:r>
          </w:p>
        </w:tc>
      </w:tr>
      <w:tr>
        <w:trPr>
          <w:trHeight w:val="345"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116195</w:t>
            </w:r>
          </w:p>
        </w:tc>
      </w:tr>
      <w:tr>
        <w:trPr>
          <w:trHeight w:val="33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713"/>
        <w:gridCol w:w="733"/>
        <w:gridCol w:w="9094"/>
        <w:gridCol w:w="199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тенге)</w:t>
            </w:r>
          </w:p>
        </w:tc>
      </w:tr>
      <w:tr>
        <w:trPr>
          <w:trHeight w:val="31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