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357c" w14:textId="5cd3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есебінен 2009 жылға халықтың нысаналы топтардағы жұмыссыз азаматтарын жұмысқа орналастыру үшін әлеуметтiк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2009 жылғы 19 мамырдағы N 13/10 қаулысы. Қарағанды облысы Жезқазған қаласының Әділет басқармасында 2009 жылғы 18 маусымда N 8-2-91 тіркелді. Күші жойылды - Қарағанды облысы Жезқазған қаласы әкімдігінің 2010 жылғы 15 наурыздағы N 07/01 қаулысымен</w:t>
      </w:r>
    </w:p>
    <w:p>
      <w:pPr>
        <w:spacing w:after="0"/>
        <w:ind w:left="0"/>
        <w:jc w:val="both"/>
      </w:pPr>
      <w:r>
        <w:rPr>
          <w:rFonts w:ascii="Times New Roman"/>
          <w:b w:val="false"/>
          <w:i/>
          <w:color w:val="800000"/>
          <w:sz w:val="28"/>
        </w:rPr>
        <w:t xml:space="preserve">      Ескерту. Күші жойылды - Қарағанды облысы Жезқазған қаласы әкімдігінің 2010.03.15 N 07/01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N 148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қаңтардағы N 149 </w:t>
      </w:r>
      <w:r>
        <w:rPr>
          <w:rFonts w:ascii="Times New Roman"/>
          <w:b w:val="false"/>
          <w:i w:val="false"/>
          <w:color w:val="000000"/>
          <w:sz w:val="28"/>
        </w:rPr>
        <w:t>Заңына</w:t>
      </w:r>
      <w:r>
        <w:rPr>
          <w:rFonts w:ascii="Times New Roman"/>
          <w:b w:val="false"/>
          <w:i w:val="false"/>
          <w:color w:val="000000"/>
          <w:sz w:val="28"/>
        </w:rPr>
        <w:t xml:space="preserve">,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N 264 </w:t>
      </w:r>
      <w:r>
        <w:rPr>
          <w:rFonts w:ascii="Times New Roman"/>
          <w:b w:val="false"/>
          <w:i w:val="false"/>
          <w:color w:val="000000"/>
          <w:sz w:val="28"/>
        </w:rPr>
        <w:t>Қаулысына</w:t>
      </w:r>
      <w:r>
        <w:rPr>
          <w:rFonts w:ascii="Times New Roman"/>
          <w:b w:val="false"/>
          <w:i w:val="false"/>
          <w:color w:val="000000"/>
          <w:sz w:val="28"/>
        </w:rPr>
        <w:t xml:space="preserve"> сәйкес, халықты жұмыспен қамтамасыз етуге жәрдемдесу шараларын кенейту мақсатында Жезқазған қаласының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Жұмыспен қамту мәселелері бойынша уәкілетті орган – "Жезқазған қаласының жұмыспен қамту және әлеуметтік бағдарламалар бөлімі" мемлекеттік мекемесі </w:t>
      </w:r>
      <w:r>
        <w:rPr>
          <w:rFonts w:ascii="Times New Roman"/>
          <w:b w:val="false"/>
          <w:i w:val="false"/>
          <w:color w:val="000000"/>
          <w:sz w:val="28"/>
        </w:rPr>
        <w:t>халықтың нысаналы топтардағы жұмыссыз азаматтарын жұмысқа орналастыру үшін әлеуметтiк жұмыс орындарын ұсынатын мекемелердің тізбесін анықтасын.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 үшін, меншік түрлеріне қарамастан қала ұйымдарына "Жезқазған қаласының жұмыспен қамту және әлеуметiк бағдарламалар бөлiмi" мемлекеттік мекемесімен тиісті шартқа отыру ұсынылсын, сонымен қатар еңбек шарттарына сәйкес алты ай мерзімге дейін жұмыссыз азаматтарды жұмысқа қабылдау жүзеге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"Жезқазған қаласының жұмыспен қамту және әлеуметiк бағдарламалар бөлiмi" мемлекеттік мекемесі (Б.М. Мырзаханов) белгіленген тапсырма және осы мақсатқа бөлінген қаражат шегінде ұйымдар берген қажеттілікке сәйкес жұмыссыз азаматтарды әлеуметтік жұмыс орындарына уақытша жұмысқа орналастыру үшін жолдасын.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Әлеуметтік жұмыс орындарына қабылданған жұмысшылардың еңбек ақысы республикалық бюджет есебінен ай сайын 15000 (он бес мың) теңге және жұмыс берушілердің есебінен ай сайын 15000 (он бес мың) теңге көлемінде төленеді. Республикалық бюджет есебінің қаражаты ұйымдардың есеп-шотына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Әлеуметтік жұмыс орындарын ұйымдастыру бойынша іс-шараларын қаржыландыру 002 "Жұмыспен қамту бағдарламасы" бағдарламасында қарастырылған 103 "Республикалық бюджеттен ағымдағы нысаналы трансферттер есебінен әлеуметтік жұмыс орындар және жастар іс-тәжірибесі бағдарламасын кеңейту" ішкі бағдарламасымен қарастырылған бюджеттік қаражат есебінен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Осы қаулының орындалуын бақылау кала әкімінің орынбасары С.В. Филиповичке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Осы қаулы ресми жарияланған күнінен бастап қолданысқа енгізіледі.</w:t>
      </w:r>
    </w:p>
    <w:p>
      <w:pPr>
        <w:spacing w:after="0"/>
        <w:ind w:left="0"/>
        <w:jc w:val="both"/>
      </w:pPr>
      <w:r>
        <w:rPr>
          <w:rFonts w:ascii="Times New Roman"/>
          <w:b w:val="false"/>
          <w:i/>
          <w:color w:val="000000"/>
          <w:sz w:val="28"/>
        </w:rPr>
        <w:t>      Жезқазған қаласының әкімі                  Қ. Балмағамбетов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