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4919" w14:textId="04f4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жаңа көшесіне Әлжаппар Әбішевтің есімін беру туралы</w:t>
      </w:r>
    </w:p>
    <w:p>
      <w:pPr>
        <w:spacing w:after="0"/>
        <w:ind w:left="0"/>
        <w:jc w:val="both"/>
      </w:pPr>
      <w:r>
        <w:rPr>
          <w:rFonts w:ascii="Times New Roman"/>
          <w:b w:val="false"/>
          <w:i w:val="false"/>
          <w:color w:val="000000"/>
          <w:sz w:val="28"/>
        </w:rPr>
        <w:t>Бірлескен Қарағанды қаласы әкімдігінің 2009 жылғы 09 желтоқсандағы N 62/03 қаулысы және Қарағанды қалалық мәслихатының 2009 жылғы 09 желтоқсандағы N 294 шешімі. Қарағанды облысы Қарағанды қаласының Әділет басқармасында 2009 жылғы 23 желтоқсанда N 8-1-105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 xml:space="preserve">13 бабының </w:t>
      </w:r>
      <w:r>
        <w:rPr>
          <w:rFonts w:ascii="Times New Roman"/>
          <w:b w:val="false"/>
          <w:i w:val="false"/>
          <w:color w:val="000000"/>
          <w:sz w:val="28"/>
        </w:rPr>
        <w:t xml:space="preserve">4 тармақшасына сәйкес Қарағанды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Қарағанды қаласының жаңа көшесіне Әлжаппар Әбішевтің есімі берілсін, үй нөмірлері </w:t>
      </w:r>
      <w:r>
        <w:rPr>
          <w:rFonts w:ascii="Times New Roman"/>
          <w:b w:val="false"/>
          <w:i w:val="false"/>
          <w:color w:val="000000"/>
          <w:sz w:val="28"/>
        </w:rPr>
        <w:t>қосымшаға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2. "Қарағанды қаласының Қазыбек би атындағы ауданы әкімінің аппараты" мемлекеттік мекемесі аншлагтар, сондай-ақ Әлжаппар Әбішевтің суреті бейнеленген пилон дайындау мен орнату бойынша тиісті шаралар қабылдасын.</w:t>
      </w:r>
      <w:r>
        <w:br/>
      </w:r>
      <w:r>
        <w:rPr>
          <w:rFonts w:ascii="Times New Roman"/>
          <w:b w:val="false"/>
          <w:i w:val="false"/>
          <w:color w:val="000000"/>
          <w:sz w:val="28"/>
        </w:rPr>
        <w:t>
</w:t>
      </w:r>
      <w:r>
        <w:rPr>
          <w:rFonts w:ascii="Times New Roman"/>
          <w:b w:val="false"/>
          <w:i w:val="false"/>
          <w:color w:val="000000"/>
          <w:sz w:val="28"/>
        </w:rPr>
        <w:t>
      3. Қарағанды қаласы әкімдігінің және Қарағанды қалалық мәслихатының бірлескен қаулысы мен шешімінің орындалуын бақылау Қарағанды қаласы әкімінің орынбасары Сейіт Омарұлы Күлкеевке және қалалық мәслихаттың адам құқығы, заңдылық, этика, наградалар, регламент, атаулар және қайта өзгерту мәселелері жөніндегі тұрақты комиссиясына (төрағасы – Александр Андреевич Паршенко)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кейiн күнтiзбелiк он күн өткен соң қолданысқа енгізіледі.</w:t>
      </w:r>
    </w:p>
    <w:bookmarkEnd w:id="0"/>
    <w:p>
      <w:pPr>
        <w:spacing w:after="0"/>
        <w:ind w:left="0"/>
        <w:jc w:val="both"/>
      </w:pPr>
      <w:r>
        <w:rPr>
          <w:rFonts w:ascii="Times New Roman"/>
          <w:b w:val="false"/>
          <w:i/>
          <w:color w:val="000000"/>
          <w:sz w:val="28"/>
        </w:rPr>
        <w:t>      Қарағанды қаласының</w:t>
      </w:r>
      <w:r>
        <w:br/>
      </w:r>
      <w:r>
        <w:rPr>
          <w:rFonts w:ascii="Times New Roman"/>
          <w:b w:val="false"/>
          <w:i w:val="false"/>
          <w:color w:val="000000"/>
          <w:sz w:val="28"/>
        </w:rPr>
        <w:t>
</w:t>
      </w:r>
      <w:r>
        <w:rPr>
          <w:rFonts w:ascii="Times New Roman"/>
          <w:b w:val="false"/>
          <w:i/>
          <w:color w:val="000000"/>
          <w:sz w:val="28"/>
        </w:rPr>
        <w:t>      әкімінің міндетін атқарушы                 В. Иванов</w:t>
      </w:r>
    </w:p>
    <w:p>
      <w:pPr>
        <w:spacing w:after="0"/>
        <w:ind w:left="0"/>
        <w:jc w:val="both"/>
      </w:pPr>
      <w:r>
        <w:rPr>
          <w:rFonts w:ascii="Times New Roman"/>
          <w:b w:val="false"/>
          <w:i/>
          <w:color w:val="000000"/>
          <w:sz w:val="28"/>
        </w:rPr>
        <w:t>      ІV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XХVІІ сессиясының төрағасы                 А. Лепекоршев</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Бексұлтанов</w:t>
      </w:r>
    </w:p>
    <w:bookmarkStart w:name="z6" w:id="1"/>
    <w:p>
      <w:pPr>
        <w:spacing w:after="0"/>
        <w:ind w:left="0"/>
        <w:jc w:val="both"/>
      </w:pPr>
      <w:r>
        <w:rPr>
          <w:rFonts w:ascii="Times New Roman"/>
          <w:b w:val="false"/>
          <w:i w:val="false"/>
          <w:color w:val="000000"/>
          <w:sz w:val="28"/>
        </w:rPr>
        <w:t>
Бірлескен</w:t>
      </w:r>
      <w:r>
        <w:br/>
      </w:r>
      <w:r>
        <w:rPr>
          <w:rFonts w:ascii="Times New Roman"/>
          <w:b w:val="false"/>
          <w:i w:val="false"/>
          <w:color w:val="000000"/>
          <w:sz w:val="28"/>
        </w:rPr>
        <w:t>
2009 жылғы 9 желтоқсандағы</w:t>
      </w:r>
      <w:r>
        <w:br/>
      </w:r>
      <w:r>
        <w:rPr>
          <w:rFonts w:ascii="Times New Roman"/>
          <w:b w:val="false"/>
          <w:i w:val="false"/>
          <w:color w:val="000000"/>
          <w:sz w:val="28"/>
        </w:rPr>
        <w:t>
N 62/03 әкімдік қаулысына және</w:t>
      </w:r>
      <w:r>
        <w:br/>
      </w:r>
      <w:r>
        <w:rPr>
          <w:rFonts w:ascii="Times New Roman"/>
          <w:b w:val="false"/>
          <w:i w:val="false"/>
          <w:color w:val="000000"/>
          <w:sz w:val="28"/>
        </w:rPr>
        <w:t>
2009 жылғы 9 желтоқсандағы</w:t>
      </w:r>
      <w:r>
        <w:br/>
      </w:r>
      <w:r>
        <w:rPr>
          <w:rFonts w:ascii="Times New Roman"/>
          <w:b w:val="false"/>
          <w:i w:val="false"/>
          <w:color w:val="000000"/>
          <w:sz w:val="28"/>
        </w:rPr>
        <w:t>
N 294 мәслихат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Әлжаппар Әбішев атындағы көшенің үй нөмірлері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353"/>
        <w:gridCol w:w="72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кадастрлық нөмірлері</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мекенжай</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09-142-138-988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09-142-138-2214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09-142-138-2215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09-142-138-2216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09-142-138-2217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09-142-138-989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09-142-138-2218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09-142-138-990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09-142-138-991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09-142-138-992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09-142-138-993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09-142-138-994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09-142-138-1071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09-142-138-995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09-142-138-996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09-142-138-997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09-142-138-998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09-142-138-999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09-142-138-1001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Әбішев көшесі, 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