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2f50" w14:textId="fd52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қоғамдық жұмыстарды ұйымдастыру туралы" Талас ауданы әкімиятының 2009 жылғы 27 қаңтардағы № 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2009 жылғы 24 қарашадағы N 525 Қаулысы. Жамбыл облысы Талас ауданының Әділет басқармасында 2009 жылғы 21 желтоқсанда 89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Заңының 20 бабының 1 </w:t>
      </w:r>
      <w:r>
        <w:rPr>
          <w:rFonts w:ascii="Times New Roman"/>
          <w:b w:val="false"/>
          <w:i w:val="false"/>
          <w:color w:val="000000"/>
          <w:sz w:val="28"/>
        </w:rPr>
        <w:t>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қоғамдық жұмыстарды ұйымдастыру туралы» Талас ауданы әкімиятының 2009 жылғы 27 қаңтардағы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6-10-74 болып тіркелген, 2009 жылдың 14 наурызында «Талас тынысы»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екінші қосымшасындағы «146» деген cандар «92»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Г. Тұрсынбековаға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О. Жиенқұлов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