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8e30" w14:textId="dba8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2009 жылғы 25 желтоқсандағы N 29-3 Шешімі. Жамбыл облысы Меркі ауданының Әділет басқармасында 2010 жылғы 15 қаңтарда 74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оның ішінде 2010 жылға мынадай көлемдерде бекітілсін:</w:t>
      </w:r>
      <w:r>
        <w:br/>
      </w:r>
      <w:r>
        <w:rPr>
          <w:rFonts w:ascii="Times New Roman"/>
          <w:b w:val="false"/>
          <w:i w:val="false"/>
          <w:color w:val="000000"/>
          <w:sz w:val="28"/>
        </w:rPr>
        <w:t>
      1) кірістер - 4 006 405 мың теңге, оның ішінде:</w:t>
      </w:r>
      <w:r>
        <w:br/>
      </w:r>
      <w:r>
        <w:rPr>
          <w:rFonts w:ascii="Times New Roman"/>
          <w:b w:val="false"/>
          <w:i w:val="false"/>
          <w:color w:val="000000"/>
          <w:sz w:val="28"/>
        </w:rPr>
        <w:t>
      салықтық түсімдер – 763 276 мың теңге;</w:t>
      </w:r>
      <w:r>
        <w:br/>
      </w:r>
      <w:r>
        <w:rPr>
          <w:rFonts w:ascii="Times New Roman"/>
          <w:b w:val="false"/>
          <w:i w:val="false"/>
          <w:color w:val="000000"/>
          <w:sz w:val="28"/>
        </w:rPr>
        <w:t>
      салықтық емес түсімдер – 25 035 мың теңге;</w:t>
      </w:r>
      <w:r>
        <w:br/>
      </w:r>
      <w:r>
        <w:rPr>
          <w:rFonts w:ascii="Times New Roman"/>
          <w:b w:val="false"/>
          <w:i w:val="false"/>
          <w:color w:val="000000"/>
          <w:sz w:val="28"/>
        </w:rPr>
        <w:t>
      негізгі капиталды сатудан түсетін түсімдер – 17 835 мың теңге;</w:t>
      </w:r>
      <w:r>
        <w:br/>
      </w:r>
      <w:r>
        <w:rPr>
          <w:rFonts w:ascii="Times New Roman"/>
          <w:b w:val="false"/>
          <w:i w:val="false"/>
          <w:color w:val="000000"/>
          <w:sz w:val="28"/>
        </w:rPr>
        <w:t>
      трансферттердің түсімдері – 3 087 537 мың теңге;</w:t>
      </w:r>
      <w:r>
        <w:br/>
      </w:r>
      <w:r>
        <w:rPr>
          <w:rFonts w:ascii="Times New Roman"/>
          <w:b w:val="false"/>
          <w:i w:val="false"/>
          <w:color w:val="000000"/>
          <w:sz w:val="28"/>
        </w:rPr>
        <w:t>
      2) шығындар – 4 095 481 мың теңге;</w:t>
      </w:r>
      <w:r>
        <w:br/>
      </w:r>
      <w:r>
        <w:rPr>
          <w:rFonts w:ascii="Times New Roman"/>
          <w:b w:val="false"/>
          <w:i w:val="false"/>
          <w:color w:val="000000"/>
          <w:sz w:val="28"/>
        </w:rPr>
        <w:t>
      3) таза бюджеттік кредиттеу – 8 792 мың теңге;</w:t>
      </w:r>
      <w:r>
        <w:br/>
      </w:r>
      <w:r>
        <w:rPr>
          <w:rFonts w:ascii="Times New Roman"/>
          <w:b w:val="false"/>
          <w:i w:val="false"/>
          <w:color w:val="000000"/>
          <w:sz w:val="28"/>
        </w:rPr>
        <w:t>
      бюджеттік кредиттер – 8 946 мың теңге;</w:t>
      </w:r>
      <w:r>
        <w:br/>
      </w:r>
      <w:r>
        <w:rPr>
          <w:rFonts w:ascii="Times New Roman"/>
          <w:b w:val="false"/>
          <w:i w:val="false"/>
          <w:color w:val="000000"/>
          <w:sz w:val="28"/>
        </w:rPr>
        <w:t>
      бюджеттік кредиттерді өтеу – 154 мың теңге;</w:t>
      </w:r>
      <w:r>
        <w:br/>
      </w:r>
      <w:r>
        <w:rPr>
          <w:rFonts w:ascii="Times New Roman"/>
          <w:b w:val="false"/>
          <w:i w:val="false"/>
          <w:color w:val="000000"/>
          <w:sz w:val="28"/>
        </w:rPr>
        <w:t>
      4) қаржылық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 – 0 мың теңге;</w:t>
      </w:r>
      <w:r>
        <w:br/>
      </w:r>
      <w:r>
        <w:rPr>
          <w:rFonts w:ascii="Times New Roman"/>
          <w:b w:val="false"/>
          <w:i w:val="false"/>
          <w:color w:val="000000"/>
          <w:sz w:val="28"/>
        </w:rPr>
        <w:t>
      5) бюджеттің тапшылығы (профициті) – -97 868 мың теңге;</w:t>
      </w:r>
      <w:r>
        <w:br/>
      </w:r>
      <w:r>
        <w:rPr>
          <w:rFonts w:ascii="Times New Roman"/>
          <w:b w:val="false"/>
          <w:i w:val="false"/>
          <w:color w:val="000000"/>
          <w:sz w:val="28"/>
        </w:rPr>
        <w:t>
      6) бюджет тапшылығын қаржыландыру (профицитті пайдалану) – 97868 мың теңге;</w:t>
      </w:r>
      <w:r>
        <w:br/>
      </w:r>
      <w:r>
        <w:rPr>
          <w:rFonts w:ascii="Times New Roman"/>
          <w:b w:val="false"/>
          <w:i w:val="false"/>
          <w:color w:val="000000"/>
          <w:sz w:val="28"/>
        </w:rPr>
        <w:t>
      қарыздар түсімі - 8 946;</w:t>
      </w:r>
      <w:r>
        <w:br/>
      </w:r>
      <w:r>
        <w:rPr>
          <w:rFonts w:ascii="Times New Roman"/>
          <w:b w:val="false"/>
          <w:i w:val="false"/>
          <w:color w:val="000000"/>
          <w:sz w:val="28"/>
        </w:rPr>
        <w:t>
      қарыздарды өтеу – 154;</w:t>
      </w:r>
      <w:r>
        <w:br/>
      </w:r>
      <w:r>
        <w:rPr>
          <w:rFonts w:ascii="Times New Roman"/>
          <w:b w:val="false"/>
          <w:i w:val="false"/>
          <w:color w:val="000000"/>
          <w:sz w:val="28"/>
        </w:rPr>
        <w:t>
      бюджет қаражатының пайдаланылатын қалдықтары – 89 076.</w:t>
      </w:r>
    </w:p>
    <w:bookmarkEnd w:id="0"/>
    <w:p>
      <w:pPr>
        <w:spacing w:after="0"/>
        <w:ind w:left="0"/>
        <w:jc w:val="both"/>
      </w:pPr>
      <w:r>
        <w:rPr>
          <w:rFonts w:ascii="Times New Roman"/>
          <w:b w:val="false"/>
          <w:i w:val="false"/>
          <w:color w:val="ff0000"/>
          <w:sz w:val="28"/>
        </w:rPr>
        <w:t xml:space="preserve">      Ескерту. 1-тармаққа өзгерту енгізілді - Меркі аудандық мәслихатының 2010.03.30 </w:t>
      </w:r>
      <w:r>
        <w:rPr>
          <w:rFonts w:ascii="Times New Roman"/>
          <w:b w:val="false"/>
          <w:i w:val="false"/>
          <w:color w:val="ff0000"/>
          <w:sz w:val="28"/>
        </w:rPr>
        <w:t>№ 32-4</w:t>
      </w:r>
      <w:r>
        <w:rPr>
          <w:rFonts w:ascii="Times New Roman"/>
          <w:b w:val="false"/>
          <w:i w:val="false"/>
          <w:color w:val="ff0000"/>
          <w:sz w:val="28"/>
        </w:rPr>
        <w:t xml:space="preserve">; 2010.04.15 </w:t>
      </w:r>
      <w:r>
        <w:rPr>
          <w:rFonts w:ascii="Times New Roman"/>
          <w:b w:val="false"/>
          <w:i w:val="false"/>
          <w:color w:val="ff0000"/>
          <w:sz w:val="28"/>
        </w:rPr>
        <w:t>№ 33-3</w:t>
      </w:r>
      <w:r>
        <w:rPr>
          <w:rFonts w:ascii="Times New Roman"/>
          <w:b w:val="false"/>
          <w:i w:val="false"/>
          <w:color w:val="ff0000"/>
          <w:sz w:val="28"/>
        </w:rPr>
        <w:t xml:space="preserve">; 2010.05.18 </w:t>
      </w:r>
      <w:r>
        <w:rPr>
          <w:rFonts w:ascii="Times New Roman"/>
          <w:b w:val="false"/>
          <w:i w:val="false"/>
          <w:color w:val="ff0000"/>
          <w:sz w:val="28"/>
        </w:rPr>
        <w:t>№ 34-3</w:t>
      </w:r>
      <w:r>
        <w:rPr>
          <w:rFonts w:ascii="Times New Roman"/>
          <w:b w:val="false"/>
          <w:i w:val="false"/>
          <w:color w:val="ff0000"/>
          <w:sz w:val="28"/>
        </w:rPr>
        <w:t xml:space="preserve">; 2010.08.16 </w:t>
      </w:r>
      <w:r>
        <w:rPr>
          <w:rFonts w:ascii="Times New Roman"/>
          <w:b w:val="false"/>
          <w:i w:val="false"/>
          <w:color w:val="ff0000"/>
          <w:sz w:val="28"/>
        </w:rPr>
        <w:t>№ 38-4</w:t>
      </w:r>
      <w:r>
        <w:rPr>
          <w:rFonts w:ascii="Times New Roman"/>
          <w:b w:val="false"/>
          <w:i w:val="false"/>
          <w:color w:val="ff0000"/>
          <w:sz w:val="28"/>
        </w:rPr>
        <w:t xml:space="preserve">;2010.11.18 </w:t>
      </w:r>
      <w:r>
        <w:rPr>
          <w:rFonts w:ascii="Times New Roman"/>
          <w:b w:val="false"/>
          <w:i w:val="false"/>
          <w:color w:val="ff0000"/>
          <w:sz w:val="28"/>
        </w:rPr>
        <w:t>№ 39-3</w:t>
      </w:r>
      <w:r>
        <w:rPr>
          <w:rFonts w:ascii="Times New Roman"/>
          <w:b w:val="false"/>
          <w:i w:val="false"/>
          <w:color w:val="ff0000"/>
          <w:sz w:val="28"/>
        </w:rPr>
        <w:t xml:space="preserve">;2010.12.11 </w:t>
      </w:r>
      <w:r>
        <w:rPr>
          <w:rFonts w:ascii="Times New Roman"/>
          <w:b w:val="false"/>
          <w:i w:val="false"/>
          <w:color w:val="ff0000"/>
          <w:sz w:val="28"/>
        </w:rPr>
        <w:t>№ 40-3</w:t>
      </w:r>
      <w:r>
        <w:rPr>
          <w:rFonts w:ascii="Times New Roman"/>
          <w:b w:val="false"/>
          <w:i w:val="false"/>
          <w:color w:val="ff0000"/>
          <w:sz w:val="28"/>
        </w:rPr>
        <w:t>(2010 жылғы 01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2010 жылға облыстық бюджет қаржысы есебінен субвенция көлемі  2396820 мың теңге сомасында көзделгені ескертілсін.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2010-2012 жылдардағы аудандық бюджеттен қаржыландырылатын ауылдық елді мекендерде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аз қамтылған отбасылардың 18 жасқа дейінгі балаларына мемлекеттік жәрдемақы төлеуге республикалық бюджет қаржысы есебінен - 23 900 мың теңге және жергілікті бюджет қаржысы есебінен - 70 124 мың теңге сомасында ағымдағы нысаналы трансферттер көзделгені ескертілсін.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 қаржысы есебінен білім беруді дамытудың мемлекеттік бағдарламасын жүзеге асыруға – 65 586 мың теңге сомасында ағымдағы нысаналы трансферттер ескертілсін, оның ішінде:</w:t>
      </w:r>
      <w:r>
        <w:br/>
      </w:r>
      <w:r>
        <w:rPr>
          <w:rFonts w:ascii="Times New Roman"/>
          <w:b w:val="false"/>
          <w:i w:val="false"/>
          <w:color w:val="000000"/>
          <w:sz w:val="28"/>
        </w:rPr>
        <w:t>
      мемлекеттік білім беру мекемелерінің жаңадан іске қосылатын объектілерін ұстауға – 46 310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11 082 мың теңге;</w:t>
      </w:r>
      <w:r>
        <w:br/>
      </w:r>
      <w:r>
        <w:rPr>
          <w:rFonts w:ascii="Times New Roman"/>
          <w:b w:val="false"/>
          <w:i w:val="false"/>
          <w:color w:val="000000"/>
          <w:sz w:val="28"/>
        </w:rPr>
        <w:t>
      бастауыш, негізгі орта және жалпы орта білім беретін мемлекеттік мекемелерде химия, физика, биология кабинеттерін оқу құралдарымен жабдықтауға – 8 194 мың теңге;</w:t>
      </w:r>
      <w:r>
        <w:br/>
      </w:r>
      <w:r>
        <w:rPr>
          <w:rFonts w:ascii="Times New Roman"/>
          <w:b w:val="false"/>
          <w:i w:val="false"/>
          <w:color w:val="000000"/>
          <w:sz w:val="28"/>
        </w:rPr>
        <w:t>
</w:t>
      </w:r>
      <w:r>
        <w:rPr>
          <w:rFonts w:ascii="Times New Roman"/>
          <w:b w:val="false"/>
          <w:i w:val="false"/>
          <w:color w:val="000000"/>
          <w:sz w:val="28"/>
        </w:rPr>
        <w:t>
      6. Аудан әкімдігінің резерві - 1 700 мың теңге мөлшерінде бекітілсін.</w:t>
      </w:r>
    </w:p>
    <w:bookmarkEnd w:id="1"/>
    <w:bookmarkStart w:name="z8"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Меркі аудандық мәслихатының 2010.12.11 </w:t>
      </w:r>
      <w:r>
        <w:rPr>
          <w:rFonts w:ascii="Times New Roman"/>
          <w:b w:val="false"/>
          <w:i w:val="false"/>
          <w:color w:val="000000"/>
          <w:sz w:val="28"/>
        </w:rPr>
        <w:t>№ 40-3</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 қаржысы есебінен елді мекендерді ауыз сумен жабдықтау объектілерін салуға және реконструкциялауға - 228 959 мың теңге нысаналы даму трансферттері ескертілсін;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 қаржысы есебінен ауылдық елді мекендегі әлеуметтік сала мамандарын әлеуметтік қолдау шараларын іске асыруға бюджеттік трансферттер - 1262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9. 2010 арналған аудандық бюджетте облыстық бюджет қаржысы есебінен өңірлерде жұмыспен қамту және кадрларды қайта даярлау стратегиясын іске асыруға - 152 135 мың теңге сомасында ағымдағы нысаналы трансферттер көзделгені ескерілсін, оның ішінде:</w:t>
      </w:r>
      <w:r>
        <w:br/>
      </w:r>
      <w:r>
        <w:rPr>
          <w:rFonts w:ascii="Times New Roman"/>
          <w:b w:val="false"/>
          <w:i w:val="false"/>
          <w:color w:val="000000"/>
          <w:sz w:val="28"/>
        </w:rPr>
        <w:t>
      білім объектілерін ағымдағы жөндеуге - 93000 мың теңге;</w:t>
      </w:r>
      <w:r>
        <w:br/>
      </w:r>
      <w:r>
        <w:rPr>
          <w:rFonts w:ascii="Times New Roman"/>
          <w:b w:val="false"/>
          <w:i w:val="false"/>
          <w:color w:val="000000"/>
          <w:sz w:val="28"/>
        </w:rPr>
        <w:t>
      елді мекендерді абаттандыруға - 19 250,0 мың теңге;</w:t>
      </w:r>
      <w:r>
        <w:br/>
      </w:r>
      <w:r>
        <w:rPr>
          <w:rFonts w:ascii="Times New Roman"/>
          <w:b w:val="false"/>
          <w:i w:val="false"/>
          <w:color w:val="000000"/>
          <w:sz w:val="28"/>
        </w:rPr>
        <w:t xml:space="preserve">
      аудандық маңызы бар автомобиль жолдарын, қала және елді мекендердегі </w:t>
      </w:r>
      <w:r>
        <w:br/>
      </w:r>
      <w:r>
        <w:rPr>
          <w:rFonts w:ascii="Times New Roman"/>
          <w:b w:val="false"/>
          <w:i w:val="false"/>
          <w:color w:val="000000"/>
          <w:sz w:val="28"/>
        </w:rPr>
        <w:t>
      көшелерді жөндеуге және ұстауға - 25 885,0 мың теңге;</w:t>
      </w:r>
      <w:r>
        <w:br/>
      </w:r>
      <w:r>
        <w:rPr>
          <w:rFonts w:ascii="Times New Roman"/>
          <w:b w:val="false"/>
          <w:i w:val="false"/>
          <w:color w:val="000000"/>
          <w:sz w:val="28"/>
        </w:rPr>
        <w:t>
      ауылдық округтердегі әлеуметтік жобаларды қаржыландыруға – 14 000,0 мың теңге</w:t>
      </w:r>
      <w:r>
        <w:br/>
      </w:r>
      <w:r>
        <w:rPr>
          <w:rFonts w:ascii="Times New Roman"/>
          <w:b w:val="false"/>
          <w:i w:val="false"/>
          <w:color w:val="000000"/>
          <w:sz w:val="28"/>
        </w:rPr>
        <w:t>
</w:t>
      </w:r>
      <w:r>
        <w:rPr>
          <w:rFonts w:ascii="Times New Roman"/>
          <w:b w:val="false"/>
          <w:i w:val="false"/>
          <w:color w:val="000000"/>
          <w:sz w:val="28"/>
        </w:rPr>
        <w:t>
      10. 2010 арналған аудандық бюджетте республикалық бюджет қаржысы есебінен өңірлерде жұмыспен қамту және кадрларды қайта даярлау стратегиясын іске асыруға әлеуметтік жұмыс орындары мен жастар тәжірибесі бағдарламаларын кеңейтуге - 37 200,0 мың теңге.</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бюджеттің бюджеттік инвестициялық жобаларды (бағдарламаларды) іске асыруға, ұлғайтуға бағытталған бюджеттік бағдарламаларға бөлінген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бюджеттің орындалу процессінде секвестрлеуге жатпайтын жергілікті бюджет бағдарламаларының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13. Ауыл шаруашылық мақсатындағы жер учаскелерін сатудан ауданның бюджетіне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14. 2010 жылға арналған ауылдық округтерінің бюджеттік бағдарламалар тізбесі 7-қосымшаға сәйкес бекітілсін.</w:t>
      </w:r>
      <w:r>
        <w:br/>
      </w:r>
      <w:r>
        <w:rPr>
          <w:rFonts w:ascii="Times New Roman"/>
          <w:b w:val="false"/>
          <w:i w:val="false"/>
          <w:color w:val="000000"/>
          <w:sz w:val="28"/>
        </w:rPr>
        <w:t>
</w:t>
      </w:r>
      <w:r>
        <w:rPr>
          <w:rFonts w:ascii="Times New Roman"/>
          <w:b w:val="false"/>
          <w:i w:val="false"/>
          <w:color w:val="000000"/>
          <w:sz w:val="28"/>
        </w:rPr>
        <w:t>
      15. Осы шешім Меркі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2"/>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Ғ. Ашкеев                                  Т. Олжабай</w:t>
      </w:r>
    </w:p>
    <w:bookmarkStart w:name="z17" w:id="3"/>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1-қосымша</w:t>
      </w:r>
    </w:p>
    <w:bookmarkEnd w:id="3"/>
    <w:p>
      <w:pPr>
        <w:spacing w:after="0"/>
        <w:ind w:left="0"/>
        <w:jc w:val="both"/>
      </w:pPr>
      <w:r>
        <w:rPr>
          <w:rFonts w:ascii="Times New Roman"/>
          <w:b w:val="false"/>
          <w:i w:val="false"/>
          <w:color w:val="ff0000"/>
          <w:sz w:val="28"/>
        </w:rPr>
        <w:t xml:space="preserve">      Ескерту. 1-Қосымша жаңа редакцияда - Меркі аудандық мәслихатының 2010.12.11 </w:t>
      </w:r>
      <w:r>
        <w:rPr>
          <w:rFonts w:ascii="Times New Roman"/>
          <w:b w:val="false"/>
          <w:i w:val="false"/>
          <w:color w:val="ff0000"/>
          <w:sz w:val="28"/>
        </w:rPr>
        <w:t>№ 40-3</w:t>
      </w:r>
      <w:r>
        <w:rPr>
          <w:rFonts w:ascii="Times New Roman"/>
          <w:b w:val="false"/>
          <w:i w:val="false"/>
          <w:color w:val="ff0000"/>
          <w:sz w:val="28"/>
        </w:rPr>
        <w:t xml:space="preserve"> (2010 жылғы 01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871"/>
        <w:gridCol w:w="725"/>
        <w:gridCol w:w="9138"/>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4 006 405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763 276</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106 253</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106 253</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97 244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97 244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416 030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364 945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137 660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72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3 200 259</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3 200 259</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970"/>
        <w:gridCol w:w="871"/>
        <w:gridCol w:w="8465"/>
        <w:gridCol w:w="216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4 095 481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221 867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103 138</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17 837</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2 517 011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2 217 886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2 131 156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119 506</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29 008</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90 498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234 157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43 628</w:t>
            </w:r>
          </w:p>
        </w:tc>
      </w:tr>
      <w:tr>
        <w:trPr>
          <w:trHeight w:val="9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1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1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94 024</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23 052</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18 503</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361 341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47 602</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47 602</w:t>
            </w: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49 876</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239 564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239 564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164 636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164 636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36 738</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(биотермимиялық шұңқырлардың )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16 814</w:t>
            </w:r>
          </w:p>
        </w:tc>
      </w:tr>
      <w:tr>
        <w:trPr>
          <w:trHeight w:val="9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137 229</w:t>
            </w:r>
          </w:p>
        </w:tc>
      </w:tr>
      <w:tr>
        <w:trPr>
          <w:trHeight w:val="1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15 791</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186 129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186 129</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186 124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68"/>
        <w:gridCol w:w="869"/>
        <w:gridCol w:w="8469"/>
        <w:gridCol w:w="216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970"/>
        <w:gridCol w:w="871"/>
        <w:gridCol w:w="8465"/>
        <w:gridCol w:w="2164"/>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-97 868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97 868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89 076</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bl>
    <w:bookmarkStart w:name="z18" w:id="4"/>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2-қосымша</w:t>
      </w:r>
    </w:p>
    <w:bookmarkEnd w:id="4"/>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49"/>
        <w:gridCol w:w="708"/>
        <w:gridCol w:w="9573"/>
        <w:gridCol w:w="196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3161919</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351994</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105571</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105571</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96702</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53996</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12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өткізуден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өткізуден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4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r>
      <w:tr>
        <w:trPr>
          <w:trHeight w:val="14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2786296</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2786296</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2786296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70"/>
        <w:gridCol w:w="751"/>
        <w:gridCol w:w="9918"/>
        <w:gridCol w:w="18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3161919</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195637</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72658</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72658</w:t>
            </w: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87487</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2501747</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2269023</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2189723</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44024</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44024</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бөлімінің қызметін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42886</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221825</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46740</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101075</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4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35420</w:t>
            </w:r>
          </w:p>
        </w:tc>
      </w:tr>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азаматтардаң әлеуметтік сенімділігін қалыптастыру саласында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қала)аумағында жер қатынастарын реттеу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Епизоотияға қарсы іс-шаралар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болатын операциялар бойынша сальдо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3-қосымша</w:t>
      </w:r>
    </w:p>
    <w:bookmarkEnd w:id="5"/>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68"/>
        <w:gridCol w:w="482"/>
        <w:gridCol w:w="10477"/>
        <w:gridCol w:w="189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3256480</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363292</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93548</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108738</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99603</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59092</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өткізуден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өткізуден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2868851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2868851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2868851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49"/>
        <w:gridCol w:w="770"/>
        <w:gridCol w:w="9771"/>
        <w:gridCol w:w="188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3256480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215520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r>
      <w:tr>
        <w:trPr>
          <w:trHeight w:val="9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0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2501747</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2269023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2189723</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44024</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44024</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65100</w:t>
            </w:r>
          </w:p>
        </w:tc>
      </w:tr>
      <w:tr>
        <w:trPr>
          <w:trHeight w:val="7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48100</w:t>
            </w:r>
          </w:p>
        </w:tc>
      </w:tr>
      <w:tr>
        <w:trPr>
          <w:trHeight w:val="9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246277</w:t>
            </w:r>
          </w:p>
        </w:tc>
      </w:tr>
      <w:tr>
        <w:trPr>
          <w:trHeight w:val="7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6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50240</w:t>
            </w:r>
          </w:p>
        </w:tc>
      </w:tr>
      <w:tr>
        <w:trPr>
          <w:trHeight w:val="15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5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9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115436</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0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азаматтардаң әлеуметтік сенімділігін қалыптастыру саласында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Епизоотияға қарсы іс-шаралар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қала)аумағында жер қатынастарын реттеу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7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болатын операциялар бойынша сальдо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6"/>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4-қосымша</w:t>
      </w:r>
    </w:p>
    <w:bookmarkEnd w:id="6"/>
    <w:p>
      <w:pPr>
        <w:spacing w:after="0"/>
        <w:ind w:left="0"/>
        <w:jc w:val="left"/>
      </w:pPr>
      <w:r>
        <w:rPr>
          <w:rFonts w:ascii="Times New Roman"/>
          <w:b/>
          <w:i w:val="false"/>
          <w:color w:val="000000"/>
        </w:rPr>
        <w:t xml:space="preserve"> 2010 жылға арналған аудандық бюджеттің бюджеттік инвестициялық жобаларды (бағдарламаларды) іске асыруға,ұлғайтуға бағытталатын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63"/>
        <w:gridCol w:w="784"/>
        <w:gridCol w:w="1159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r>
    </w:tbl>
    <w:bookmarkStart w:name="z21" w:id="7"/>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5-қосымша</w:t>
      </w:r>
    </w:p>
    <w:bookmarkEnd w:id="7"/>
    <w:p>
      <w:pPr>
        <w:spacing w:after="0"/>
        <w:ind w:left="0"/>
        <w:jc w:val="left"/>
      </w:pPr>
      <w:r>
        <w:rPr>
          <w:rFonts w:ascii="Times New Roman"/>
          <w:b/>
          <w:i w:val="false"/>
          <w:color w:val="000000"/>
        </w:rPr>
        <w:t xml:space="preserve"> 2010 жылға арналған аудандық бюджеттің орындалу процессінде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726"/>
        <w:gridCol w:w="747"/>
        <w:gridCol w:w="11917"/>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w:t>
            </w:r>
          </w:p>
        </w:tc>
      </w:tr>
    </w:tbl>
    <w:bookmarkStart w:name="z22" w:id="8"/>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6-қосымша</w:t>
      </w:r>
    </w:p>
    <w:bookmarkEnd w:id="8"/>
    <w:p>
      <w:pPr>
        <w:spacing w:after="0"/>
        <w:ind w:left="0"/>
        <w:jc w:val="left"/>
      </w:pPr>
      <w:r>
        <w:rPr>
          <w:rFonts w:ascii="Times New Roman"/>
          <w:b/>
          <w:i w:val="false"/>
          <w:color w:val="000000"/>
        </w:rPr>
        <w:t xml:space="preserve"> Ауыл шаруашылық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408"/>
        <w:gridCol w:w="670"/>
        <w:gridCol w:w="9624"/>
        <w:gridCol w:w="228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9"/>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7-қосымша</w:t>
      </w:r>
    </w:p>
    <w:bookmarkEnd w:id="9"/>
    <w:p>
      <w:pPr>
        <w:spacing w:after="0"/>
        <w:ind w:left="0"/>
        <w:jc w:val="left"/>
      </w:pPr>
      <w:r>
        <w:rPr>
          <w:rFonts w:ascii="Times New Roman"/>
          <w:b/>
          <w:i w:val="false"/>
          <w:color w:val="000000"/>
        </w:rPr>
        <w:t xml:space="preserve"> 2010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256"/>
        <w:gridCol w:w="1955"/>
        <w:gridCol w:w="1254"/>
        <w:gridCol w:w="1194"/>
        <w:gridCol w:w="1375"/>
        <w:gridCol w:w="1756"/>
        <w:gridCol w:w="1415"/>
        <w:gridCol w:w="895"/>
      </w:tblGrid>
      <w:tr>
        <w:trPr>
          <w:trHeight w:val="285"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61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кенттің, ауылдың (селоның), ауылдық (селолық) округтің аппаратының қызметін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Сарымолдаев ауылдық округі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49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24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