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7e89" w14:textId="c917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2009 жылғы 30 қарашадағы N 482 Қаулысы. Жамбыл облысы Қордай ауданының Әділет басқармасында 2010 жылғы 06 қаңтарда 84 нөмірімен тіркелді.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(Жамбыл облысы Қордай ауданы әкімі аппаратының 15.11.2013 № 05-1357 хаты).</w:t>
      </w:r>
    </w:p>
    <w:bookmarkStart w:name="z1" w:id="0"/>
    <w:p>
      <w:pPr>
        <w:spacing w:after="0"/>
        <w:ind w:left="0"/>
        <w:jc w:val="both"/>
      </w:pPr>
      <w:r>
        <w:rPr>
          <w:rFonts w:ascii="Times New Roman"/>
          <w:b w:val="false"/>
          <w:i w:val="false"/>
          <w:color w:val="000000"/>
          <w:sz w:val="28"/>
        </w:rPr>
        <w:t>
      Соғысқа қатысушылар мен соғыс мүгедектерін жергілікті бұқаралық ақпарат құралдармен қамтамасыз ету мақсатында,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 </w:t>
      </w:r>
      <w:r>
        <w:rPr>
          <w:rFonts w:ascii="Times New Roman"/>
          <w:b w:val="false"/>
          <w:i w:val="false"/>
          <w:color w:val="000000"/>
          <w:sz w:val="28"/>
        </w:rPr>
        <w:t>бабы</w:t>
      </w:r>
      <w:r>
        <w:rPr>
          <w:rFonts w:ascii="Times New Roman"/>
          <w:b w:val="false"/>
          <w:i w:val="false"/>
          <w:color w:val="000000"/>
          <w:sz w:val="28"/>
        </w:rPr>
        <w:t xml:space="preserve"> негізінде және «Қазақстан Республикасындағы жергілікті мемлекеттік басқару және өзін-өзі басқару туралы» 2001 жылғы 23 қаңтардағы Қазақстан Республикасы Заңының 31 бабы 2 </w:t>
      </w:r>
      <w:r>
        <w:rPr>
          <w:rFonts w:ascii="Times New Roman"/>
          <w:b w:val="false"/>
          <w:i w:val="false"/>
          <w:color w:val="000000"/>
          <w:sz w:val="28"/>
        </w:rPr>
        <w:t>тармағын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Соғысқа қатысушылар мен соғыс мүгедектеріне 2010 жылдың бірінші жартыжылдығына «Қордай шамшырағы» - «Кордайский маяк» газетіне 107 (бір жүз жеті) данасына жазылу үшін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«Қордай ауданы әкімінің аппараты» мемлекеттік мекемесі бөлінген қаржыны мақсатты пайдалансын.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Б.Т. Жамангөзовке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Қордай ауданының әкімі                     М. Жолдасбаев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