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0c0d2" w14:textId="a80c0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Қордай ауданы бойынша табысы аз отбасыларына (азаматтарға) тұрғын үй көмегін көрсету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аудандық мәслихатының 2009 жылғы 27 қаңтардағы N 13-4 Шешімі. Жамбыл облысы Қордай ауданының Әділет басқармасында 2009 жылғы 26 ақпанда 73 нөмірімен тіркелді.Күші жойылды - Жамбыл облысы Қордай аудандық мәслихатының 2010 жылғы 24 желтоқсандағы № 34-18 Шешімімен</w:t>
      </w:r>
    </w:p>
    <w:p>
      <w:pPr>
        <w:spacing w:after="0"/>
        <w:ind w:left="0"/>
        <w:jc w:val="both"/>
      </w:pPr>
      <w:r>
        <w:rPr>
          <w:rFonts w:ascii="Times New Roman"/>
          <w:b w:val="false"/>
          <w:i w:val="false"/>
          <w:color w:val="ff0000"/>
          <w:sz w:val="28"/>
        </w:rPr>
        <w:t xml:space="preserve">      Ескерту. Күші жойылды - Жамбыл облысы Қордай аудандық мәслихатының 2010.12.24 № 34-18 Шешімімен.      </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w:t>
      </w:r>
      <w:r>
        <w:rPr>
          <w:rFonts w:ascii="Times New Roman"/>
          <w:b w:val="false"/>
          <w:i w:val="false"/>
          <w:color w:val="202020"/>
          <w:sz w:val="28"/>
        </w:rPr>
        <w:t xml:space="preserve">1997 жылғы 16 сәуiрдегi </w:t>
      </w:r>
      <w:r>
        <w:rPr>
          <w:rFonts w:ascii="Times New Roman"/>
          <w:b w:val="false"/>
          <w:i w:val="false"/>
          <w:color w:val="000000"/>
          <w:sz w:val="28"/>
        </w:rPr>
        <w:t>Заңының</w:t>
      </w:r>
      <w:r>
        <w:rPr>
          <w:rFonts w:ascii="Times New Roman"/>
          <w:b w:val="false"/>
          <w:i w:val="false"/>
          <w:color w:val="000000"/>
          <w:sz w:val="28"/>
        </w:rPr>
        <w:t xml:space="preserve"> 97 бабына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Қоса беріліп отырған Қордай ауданы бойынша табысы аз отбасыларына (азаматтарға) тұрғын үй көмегін көрсету Ережелері бекітілсін.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Э. Заманов                             Т. Сүгірбай</w:t>
      </w:r>
    </w:p>
    <w:bookmarkStart w:name="z4" w:id="1"/>
    <w:p>
      <w:pPr>
        <w:spacing w:after="0"/>
        <w:ind w:left="0"/>
        <w:jc w:val="both"/>
      </w:pPr>
      <w:r>
        <w:rPr>
          <w:rFonts w:ascii="Times New Roman"/>
          <w:b w:val="false"/>
          <w:i w:val="false"/>
          <w:color w:val="000000"/>
          <w:sz w:val="28"/>
        </w:rPr>
        <w:t>
Қордай аудандық мәслихатының</w:t>
      </w:r>
      <w:r>
        <w:br/>
      </w:r>
      <w:r>
        <w:rPr>
          <w:rFonts w:ascii="Times New Roman"/>
          <w:b w:val="false"/>
          <w:i w:val="false"/>
          <w:color w:val="000000"/>
          <w:sz w:val="28"/>
        </w:rPr>
        <w:t>
2009 жылғы 27 қаңтардағы</w:t>
      </w:r>
      <w:r>
        <w:br/>
      </w:r>
      <w:r>
        <w:rPr>
          <w:rFonts w:ascii="Times New Roman"/>
          <w:b w:val="false"/>
          <w:i w:val="false"/>
          <w:color w:val="000000"/>
          <w:sz w:val="28"/>
        </w:rPr>
        <w:t>
№ 13-4 шешімімен бекітілген</w:t>
      </w:r>
    </w:p>
    <w:bookmarkEnd w:id="1"/>
    <w:bookmarkStart w:name="z5" w:id="2"/>
    <w:p>
      <w:pPr>
        <w:spacing w:after="0"/>
        <w:ind w:left="0"/>
        <w:jc w:val="left"/>
      </w:pPr>
      <w:r>
        <w:rPr>
          <w:rFonts w:ascii="Times New Roman"/>
          <w:b/>
          <w:i w:val="false"/>
          <w:color w:val="000000"/>
        </w:rPr>
        <w:t xml:space="preserve"> 
Қордай ауданы бойынша табысы аз отбасыларына (азаматтарға) тұрғын үй көмегін көрсету Ережелері</w:t>
      </w:r>
    </w:p>
    <w:bookmarkEnd w:id="2"/>
    <w:p>
      <w:pPr>
        <w:spacing w:after="0"/>
        <w:ind w:left="0"/>
        <w:jc w:val="both"/>
      </w:pPr>
      <w:r>
        <w:rPr>
          <w:rFonts w:ascii="Times New Roman"/>
          <w:b w:val="false"/>
          <w:i w:val="false"/>
          <w:color w:val="000000"/>
          <w:sz w:val="28"/>
        </w:rPr>
        <w:t>      Осы Қордай ауданы бойынша табысы аз отбасыларына (азаматтарға) тұрғын үй көмегін көрсету Ережелері "Тұрғын үй қатынастары туралы" Қазақстан Республикасының</w:t>
      </w:r>
      <w:r>
        <w:rPr>
          <w:rFonts w:ascii="Times New Roman"/>
          <w:b w:val="false"/>
          <w:i w:val="false"/>
          <w:color w:val="202020"/>
          <w:sz w:val="28"/>
        </w:rPr>
        <w:t xml:space="preserve"> 1997 жылғы 16 сәуiрдегi </w:t>
      </w:r>
      <w:r>
        <w:rPr>
          <w:rFonts w:ascii="Times New Roman"/>
          <w:b w:val="false"/>
          <w:i w:val="false"/>
          <w:color w:val="000000"/>
          <w:sz w:val="28"/>
        </w:rPr>
        <w:t>Заңының</w:t>
      </w:r>
      <w:r>
        <w:rPr>
          <w:rFonts w:ascii="Times New Roman"/>
          <w:b w:val="false"/>
          <w:i w:val="false"/>
          <w:color w:val="000000"/>
          <w:sz w:val="28"/>
        </w:rPr>
        <w:t xml:space="preserve"> 97 бабына сәйкес әзірленген және тұрғын жайды ұстауға (жеке тұрғын үйді ұстаудан басқа), коммуналдық қызметтерді тұтынуға ақы төлеуге табысы аз отбасыларына (азаматтарға) тұрғын үй көмегін көрсетудің мөлшері мен тәртібін айқындайды.</w:t>
      </w:r>
    </w:p>
    <w:p>
      <w:pPr>
        <w:spacing w:after="0"/>
        <w:ind w:left="0"/>
        <w:jc w:val="left"/>
      </w:pPr>
      <w:r>
        <w:rPr>
          <w:rFonts w:ascii="Times New Roman"/>
          <w:b/>
          <w:i w:val="false"/>
          <w:color w:val="000000"/>
        </w:rPr>
        <w:t xml:space="preserve"> 1. Жалпы ережелер</w:t>
      </w:r>
    </w:p>
    <w:bookmarkStart w:name="z6" w:id="3"/>
    <w:p>
      <w:pPr>
        <w:spacing w:after="0"/>
        <w:ind w:left="0"/>
        <w:jc w:val="both"/>
      </w:pPr>
      <w:r>
        <w:rPr>
          <w:rFonts w:ascii="Times New Roman"/>
          <w:b w:val="false"/>
          <w:i w:val="false"/>
          <w:color w:val="000000"/>
          <w:sz w:val="28"/>
        </w:rPr>
        <w:t>
      1. Тұрғын үй көмегі Қордай ауданында тұрақты тұратын және тұрғын жайдың меншік иесі немесе жалдаушысы (қосымша жалға алушылары) болып табылатын, орта есеппен жан басына шаққандағы табысы азық-түлік себетінің құнынан аспайтын табысы аз отбасыларына (азаматтарға) көрсетіледі.</w:t>
      </w:r>
      <w:r>
        <w:br/>
      </w:r>
      <w:r>
        <w:rPr>
          <w:rFonts w:ascii="Times New Roman"/>
          <w:b w:val="false"/>
          <w:i w:val="false"/>
          <w:color w:val="000000"/>
          <w:sz w:val="28"/>
        </w:rPr>
        <w:t>
</w:t>
      </w:r>
      <w:r>
        <w:rPr>
          <w:rFonts w:ascii="Times New Roman"/>
          <w:b w:val="false"/>
          <w:i w:val="false"/>
          <w:color w:val="000000"/>
          <w:sz w:val="28"/>
        </w:rPr>
        <w:t>
      2. Орта есеппен жан басына шаққандағы табысын есептеу үшiн  "Қордай ауданы әкімдігінің жұмыспен қамту және әлеуметтік бағдарламалар бөлімі" мемлекеттік мекемесімен (әрі қарай - уәкiлеттi орган) тұрғын үй көмегін алуға үмiткер отбасының (азаматтың) жиынтық табысы анықталады.</w:t>
      </w:r>
      <w:r>
        <w:br/>
      </w:r>
      <w:r>
        <w:rPr>
          <w:rFonts w:ascii="Times New Roman"/>
          <w:b w:val="false"/>
          <w:i w:val="false"/>
          <w:color w:val="000000"/>
          <w:sz w:val="28"/>
        </w:rPr>
        <w:t>
</w:t>
      </w:r>
      <w:r>
        <w:rPr>
          <w:rFonts w:ascii="Times New Roman"/>
          <w:b w:val="false"/>
          <w:i w:val="false"/>
          <w:color w:val="000000"/>
          <w:sz w:val="28"/>
        </w:rPr>
        <w:t>
      3. Отбасының жиынтық табысын анықтау кезiнде отбасының құрамында бiрге тұратын, отбасының барлық мүшелерi ескерiледi.</w:t>
      </w:r>
      <w:r>
        <w:br/>
      </w:r>
      <w:r>
        <w:rPr>
          <w:rFonts w:ascii="Times New Roman"/>
          <w:b w:val="false"/>
          <w:i w:val="false"/>
          <w:color w:val="000000"/>
          <w:sz w:val="28"/>
        </w:rPr>
        <w:t>
</w:t>
      </w:r>
      <w:r>
        <w:rPr>
          <w:rFonts w:ascii="Times New Roman"/>
          <w:b w:val="false"/>
          <w:i w:val="false"/>
          <w:color w:val="000000"/>
          <w:sz w:val="28"/>
        </w:rPr>
        <w:t>
      4. Отбасының (азаматтың) жиынтық табысын анықтау кезiнде тұрғын үй көмегіне өтiнiш берген тоқсанның алдындағы тоқсан iшiнде алынған, мемлекеттiк атаулы әлеуметтiк көмек, он сегіз жасқа дейiнгi балаларға арналған ай сайынғы мемлекеттiк жәрдемақылар, тұрғын үй көмегi, жерлеуге арналған бiр жолғы жәрдемақы, бала тууына байланысты берiлетiн бiр жолғы мемлекеттiк жәрдемақыдан басқа табыстың барлық түрлерi ескерiледi.</w:t>
      </w:r>
      <w:r>
        <w:br/>
      </w:r>
      <w:r>
        <w:rPr>
          <w:rFonts w:ascii="Times New Roman"/>
          <w:b w:val="false"/>
          <w:i w:val="false"/>
          <w:color w:val="000000"/>
          <w:sz w:val="28"/>
        </w:rPr>
        <w:t>
</w:t>
      </w:r>
      <w:r>
        <w:rPr>
          <w:rFonts w:ascii="Times New Roman"/>
          <w:b w:val="false"/>
          <w:i w:val="false"/>
          <w:color w:val="000000"/>
          <w:sz w:val="28"/>
        </w:rPr>
        <w:t>
      5. Жиынтық табысты анықтау өтiнiш иесiнiң алған табыстары туралы ұсынған мәлiметтерi негiзiнде жүргiзiледi.</w:t>
      </w:r>
      <w:r>
        <w:br/>
      </w:r>
      <w:r>
        <w:rPr>
          <w:rFonts w:ascii="Times New Roman"/>
          <w:b w:val="false"/>
          <w:i w:val="false"/>
          <w:color w:val="000000"/>
          <w:sz w:val="28"/>
        </w:rPr>
        <w:t>
      Еңбек қызметiнен түсетiн табыс отбасының жиынтық табысында жұмыс орнынан еңбекақысы туралы ұсынылған мәлiметтерге сәйкес ескерiледi.</w:t>
      </w:r>
      <w:r>
        <w:br/>
      </w:r>
      <w:r>
        <w:rPr>
          <w:rFonts w:ascii="Times New Roman"/>
          <w:b w:val="false"/>
          <w:i w:val="false"/>
          <w:color w:val="000000"/>
          <w:sz w:val="28"/>
        </w:rPr>
        <w:t>
      Жеке меншiк қосалқы шаруашылықтың (үй iргесiндегi телiм, мал және құс), саяжай және жер телiмiнің (жер үлесiнің) табысы өтiнiш берушi мәлiметтерiнің негiзiнде есептеледi.</w:t>
      </w:r>
      <w:r>
        <w:br/>
      </w:r>
      <w:r>
        <w:rPr>
          <w:rFonts w:ascii="Times New Roman"/>
          <w:b w:val="false"/>
          <w:i w:val="false"/>
          <w:color w:val="000000"/>
          <w:sz w:val="28"/>
        </w:rPr>
        <w:t>
      Yй iргесiндегi телiмiнен, саяжай телiмiнен, сондай-ақ мал мен құс ұстаудан түсетiн табыс өтiнiш берген тоқсанның алдындағы тоқсанға есептеледi.</w:t>
      </w:r>
      <w:r>
        <w:br/>
      </w:r>
      <w:r>
        <w:rPr>
          <w:rFonts w:ascii="Times New Roman"/>
          <w:b w:val="false"/>
          <w:i w:val="false"/>
          <w:color w:val="000000"/>
          <w:sz w:val="28"/>
        </w:rPr>
        <w:t>
      Жер телiмiнен (жер үлесiнен) түсетiн табыс жылдық табысты төрт тоқсанға бөлу жолымен анықталады.</w:t>
      </w:r>
      <w:r>
        <w:br/>
      </w:r>
      <w:r>
        <w:rPr>
          <w:rFonts w:ascii="Times New Roman"/>
          <w:b w:val="false"/>
          <w:i w:val="false"/>
          <w:color w:val="000000"/>
          <w:sz w:val="28"/>
        </w:rPr>
        <w:t>
</w:t>
      </w:r>
      <w:r>
        <w:rPr>
          <w:rFonts w:ascii="Times New Roman"/>
          <w:b w:val="false"/>
          <w:i w:val="false"/>
          <w:color w:val="000000"/>
          <w:sz w:val="28"/>
        </w:rPr>
        <w:t>
      6. Отбасының жиынтық табысы отбасы құрамында есептелген барлық адамдардың тоқсан iшiндегi табысын қосу жолымен есептеледi.</w:t>
      </w:r>
      <w:r>
        <w:br/>
      </w:r>
      <w:r>
        <w:rPr>
          <w:rFonts w:ascii="Times New Roman"/>
          <w:b w:val="false"/>
          <w:i w:val="false"/>
          <w:color w:val="000000"/>
          <w:sz w:val="28"/>
        </w:rPr>
        <w:t>
      Отбасының бір айдағы орташа жан басына шаққандағы табысы отбасының тоқсан ішіндегі жиынтық табысын отбасы құрамында есептелген мүшелерінің санына және үш айға бөлу жолымен есептеледi.</w:t>
      </w:r>
      <w:r>
        <w:br/>
      </w:r>
      <w:r>
        <w:rPr>
          <w:rFonts w:ascii="Times New Roman"/>
          <w:b w:val="false"/>
          <w:i w:val="false"/>
          <w:color w:val="000000"/>
          <w:sz w:val="28"/>
        </w:rPr>
        <w:t>
</w:t>
      </w:r>
      <w:r>
        <w:rPr>
          <w:rFonts w:ascii="Times New Roman"/>
          <w:b w:val="false"/>
          <w:i w:val="false"/>
          <w:color w:val="000000"/>
          <w:sz w:val="28"/>
        </w:rPr>
        <w:t>
      7. Мүгедектерді, магистратураны қоса алғанда, күндізгі оқыту нысанында оқитын оқушылар мен студенттерді, тыңдаушылар мен курсанттарды, сондай-ақ I және II топтағы мүгедектерді, он алты жасқа дейінгі кемтар балаларды, сексен жастан асқан адамдарды, жеті жасқа дейінгі балаларды бағып-күтумен айналысатын азаматтарды қоспағанда, жұмыспен қамту мәселелері жөніндегі уәкілетті органдарда тіркелмеген, еңбек істеуге қабілеті болса да жұмыс істемейтін адамдары бар табысы аз отбасыларына (азаматтарға) тұрғын үй көмегі тағайындалмайды.</w:t>
      </w:r>
    </w:p>
    <w:bookmarkEnd w:id="3"/>
    <w:p>
      <w:pPr>
        <w:spacing w:after="0"/>
        <w:ind w:left="0"/>
        <w:jc w:val="left"/>
      </w:pPr>
      <w:r>
        <w:rPr>
          <w:rFonts w:ascii="Times New Roman"/>
          <w:b/>
          <w:i w:val="false"/>
          <w:color w:val="000000"/>
        </w:rPr>
        <w:t xml:space="preserve"> 2. Тұрғын үй көмегін көрсетудің мөлшері мен тәртібі</w:t>
      </w:r>
    </w:p>
    <w:bookmarkStart w:name="z13" w:id="4"/>
    <w:p>
      <w:pPr>
        <w:spacing w:after="0"/>
        <w:ind w:left="0"/>
        <w:jc w:val="both"/>
      </w:pPr>
      <w:r>
        <w:rPr>
          <w:rFonts w:ascii="Times New Roman"/>
          <w:b w:val="false"/>
          <w:i w:val="false"/>
          <w:color w:val="000000"/>
          <w:sz w:val="28"/>
        </w:rPr>
        <w:t xml:space="preserve">
      8. Тұрғын үй көмегін алу үшін «Тұрғын үй көмегін көрсету ережесін бекіту туралы» Қазақстан Республикасы Үкіметінің 2009 жылғы 30 желтоқсандағы № 2314 Қаулысының </w:t>
      </w:r>
      <w:r>
        <w:rPr>
          <w:rFonts w:ascii="Times New Roman"/>
          <w:b w:val="false"/>
          <w:i w:val="false"/>
          <w:color w:val="000000"/>
          <w:sz w:val="28"/>
        </w:rPr>
        <w:t>4 тармағында</w:t>
      </w:r>
      <w:r>
        <w:rPr>
          <w:rFonts w:ascii="Times New Roman"/>
          <w:b w:val="false"/>
          <w:i w:val="false"/>
          <w:color w:val="000000"/>
          <w:sz w:val="28"/>
        </w:rPr>
        <w:t xml:space="preserve"> көрсетілген құжаттар тапсырылады.</w:t>
      </w:r>
    </w:p>
    <w:bookmarkEnd w:id="4"/>
    <w:p>
      <w:pPr>
        <w:spacing w:after="0"/>
        <w:ind w:left="0"/>
        <w:jc w:val="both"/>
      </w:pPr>
      <w:r>
        <w:rPr>
          <w:rFonts w:ascii="Times New Roman"/>
          <w:b w:val="false"/>
          <w:i w:val="false"/>
          <w:color w:val="ff0000"/>
          <w:sz w:val="28"/>
        </w:rPr>
        <w:t xml:space="preserve">      Ескерту. 8 тармақ жаңа редакцияда - Қордай аудандық мәслихатының 2010.08.05 </w:t>
      </w:r>
      <w:r>
        <w:rPr>
          <w:rFonts w:ascii="Times New Roman"/>
          <w:b w:val="false"/>
          <w:i w:val="false"/>
          <w:color w:val="ff0000"/>
          <w:sz w:val="28"/>
        </w:rPr>
        <w:t>№ 29-4</w:t>
      </w:r>
      <w:r>
        <w:rPr>
          <w:rFonts w:ascii="Times New Roman"/>
          <w:b w:val="false"/>
          <w:i w:val="false"/>
          <w:color w:val="ff0000"/>
          <w:sz w:val="28"/>
        </w:rPr>
        <w:t xml:space="preserve"> (2010 жылғы 01 қаңтарынан бастап қолданысқа енгізіледі) Шешімімен.</w:t>
      </w:r>
    </w:p>
    <w:bookmarkStart w:name="z14" w:id="5"/>
    <w:p>
      <w:pPr>
        <w:spacing w:after="0"/>
        <w:ind w:left="0"/>
        <w:jc w:val="both"/>
      </w:pPr>
      <w:r>
        <w:rPr>
          <w:rFonts w:ascii="Times New Roman"/>
          <w:b w:val="false"/>
          <w:i w:val="false"/>
          <w:color w:val="000000"/>
          <w:sz w:val="28"/>
        </w:rPr>
        <w:t>
      9. Тұрғын үй көмегі келесі мөлшерлерде көрсетіледі:</w:t>
      </w:r>
      <w:r>
        <w:br/>
      </w:r>
      <w:r>
        <w:rPr>
          <w:rFonts w:ascii="Times New Roman"/>
          <w:b w:val="false"/>
          <w:i w:val="false"/>
          <w:color w:val="000000"/>
          <w:sz w:val="28"/>
        </w:rPr>
        <w:t>
      жетпіс еселенген айлық есептік көрсеткіш көлемінде тұрғын жайды ұстауға (жеке тұрғын үйді ұстаудан басқа) кондоминиум объектісінің ортақ мүлкін жөндеу жұмыстарын жүргізу үшін ақы төлеуге;</w:t>
      </w:r>
      <w:r>
        <w:br/>
      </w:r>
      <w:r>
        <w:rPr>
          <w:rFonts w:ascii="Times New Roman"/>
          <w:b w:val="false"/>
          <w:i w:val="false"/>
          <w:color w:val="000000"/>
          <w:sz w:val="28"/>
        </w:rPr>
        <w:t>
      жиырма еселенген айлық есептік көрсеткіш көлемінде коммуналдық қызметтерді тұтынуға ақы төлеуге.</w:t>
      </w:r>
      <w:r>
        <w:br/>
      </w:r>
      <w:r>
        <w:rPr>
          <w:rFonts w:ascii="Times New Roman"/>
          <w:b w:val="false"/>
          <w:i w:val="false"/>
          <w:color w:val="000000"/>
          <w:sz w:val="28"/>
        </w:rPr>
        <w:t>
</w:t>
      </w:r>
      <w:r>
        <w:rPr>
          <w:rFonts w:ascii="Times New Roman"/>
          <w:b w:val="false"/>
          <w:i w:val="false"/>
          <w:color w:val="000000"/>
          <w:sz w:val="28"/>
        </w:rPr>
        <w:t>
      10. Тұрғын үй көмегін алушылар он күн ішінде қандай да болсын тұрғын үй меншігі нысандарының, отбасы құрамының, жиынтық табысының өзгергендері туралы, сондай-ақ, тұрғын үй көмегін дұрыс емес есептеу оқиғалары туралы уәкілетті органға хабарлайды.</w:t>
      </w:r>
      <w:r>
        <w:br/>
      </w:r>
      <w:r>
        <w:rPr>
          <w:rFonts w:ascii="Times New Roman"/>
          <w:b w:val="false"/>
          <w:i w:val="false"/>
          <w:color w:val="000000"/>
          <w:sz w:val="28"/>
        </w:rPr>
        <w:t>
</w:t>
      </w:r>
      <w:r>
        <w:rPr>
          <w:rFonts w:ascii="Times New Roman"/>
          <w:b w:val="false"/>
          <w:i w:val="false"/>
          <w:color w:val="000000"/>
          <w:sz w:val="28"/>
        </w:rPr>
        <w:t>
      11. Тұрғын үй көмегінен заңсыз алынған сомалар алушымен ерікті түрде, ал бас тартқан жағдайда – сот тәртібімен қайтарылуға жатады.</w:t>
      </w:r>
      <w:r>
        <w:br/>
      </w:r>
      <w:r>
        <w:rPr>
          <w:rFonts w:ascii="Times New Roman"/>
          <w:b w:val="false"/>
          <w:i w:val="false"/>
          <w:color w:val="000000"/>
          <w:sz w:val="28"/>
        </w:rPr>
        <w:t>
</w:t>
      </w:r>
      <w:r>
        <w:rPr>
          <w:rFonts w:ascii="Times New Roman"/>
          <w:b w:val="false"/>
          <w:i w:val="false"/>
          <w:color w:val="000000"/>
          <w:sz w:val="28"/>
        </w:rPr>
        <w:t>
      12. Тұрғын үй көмегі аудандық бюджет есебінен осы мақсатқа қаралған қаражаттың шегінде екінші деңгейдегі банктер арқылы көрсетіледі.</w:t>
      </w:r>
    </w:p>
    <w:bookmarkEnd w:id="5"/>
    <w:p>
      <w:pPr>
        <w:spacing w:after="0"/>
        <w:ind w:left="0"/>
        <w:jc w:val="both"/>
      </w:pPr>
      <w:r>
        <w:rPr>
          <w:rFonts w:ascii="Times New Roman"/>
          <w:b w:val="false"/>
          <w:i w:val="false"/>
          <w:color w:val="ff0000"/>
          <w:sz w:val="28"/>
        </w:rPr>
        <w:t xml:space="preserve">      Ескерту. 12 тармақ жаңа редакцияда - Қордай аудандық мәслихатының 2010.08.05 </w:t>
      </w:r>
      <w:r>
        <w:rPr>
          <w:rFonts w:ascii="Times New Roman"/>
          <w:b w:val="false"/>
          <w:i w:val="false"/>
          <w:color w:val="ff0000"/>
          <w:sz w:val="28"/>
        </w:rPr>
        <w:t>№ 29-4</w:t>
      </w:r>
      <w:r>
        <w:rPr>
          <w:rFonts w:ascii="Times New Roman"/>
          <w:b w:val="false"/>
          <w:i w:val="false"/>
          <w:color w:val="ff0000"/>
          <w:sz w:val="28"/>
        </w:rPr>
        <w:t xml:space="preserve"> (2010 жылғы 01 қаңтарынан бастап қолданысқа енгізіледі) Шешімімен.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