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db79" w14:textId="99bd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Жамбыл ауданының аумағында тұратын 1993 жылы туылған еркек жынысты азаматтарды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әкімінің 2009 жылғы 29 желтоқсандағы N 05 Шешімі. Жамбыл облысы Жамбыл ауданының Әділет басқармасында 2010 жылғы 22 қаңтарда Нормативтік құқықтық кесімдерді мемлекеттік тіркеудің тізіліміне № 107 болып енгізілді. Қаулысының қабылдау мерзімінің өтуіне байланысты күші жойылды (Жамбыл ауданы әкімі аппаратының 2012 жылғы 08 маусымдағы N 3/904 хаты)</w:t>
      </w:r>
    </w:p>
    <w:p>
      <w:pPr>
        <w:spacing w:after="0"/>
        <w:ind w:left="0"/>
        <w:jc w:val="both"/>
      </w:pPr>
      <w:r>
        <w:rPr>
          <w:rFonts w:ascii="Times New Roman"/>
          <w:b w:val="false"/>
          <w:i w:val="false"/>
          <w:color w:val="ff0000"/>
          <w:sz w:val="28"/>
        </w:rPr>
        <w:t>      Еркерту.Қаулысының қабылдау мерзімінің өтуіне байланысты күші жойылды (Жамбыл ауданы әкімі аппаратының 2012.06.08 N 3/904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 2005 жылғы 8 шілдедегі Заңының 17-бабының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әскери міндеттілер мен әскери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«Жамбыл облысы Жамбыл ауданының Қорғаныс істері жөніндегі бөлімі» мемлекеттік мекемесінің (келісім бойынша ұсынылсын) әскери шақыру учаскесінде 2010 жылдың қаңтар-наурыз айларында Жамбыл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Селолық және ауылдық округ әкімдері «Жамбыл облысы Жамбыл ауданының Қорғаныс істері жөніндегі бөлімі» мемлекеттік мекемесіне тіркеуге шақырылғаны туралы 1993 жылы туылған еркек жынысты азаматтарды хабардар етіп, тіркеу жүргізу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3. «Жамбыл облысы Жамбыл ауданы әкімдігінің білім бөлімі» мемлекеттік мекемесінің бастығы Б. Жұмабаева «Жамбыл облысы Жамбыл ауданының Қорғаныс істері жөніндегі бөлімі» мемлекеттік мекемесімен келісілген кесте бойынша ауданның білім беру мекемелерінде оқитын 1993 жылы туылған еркек жынысты азаматтарды шақыру пунктіне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Қарулы Күштерінде, басқа да әскерлері мен әскери құралымдарында әскери 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азаматтарды әскери-дәрігерлік сараптама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Жамбыл аудандық Ішкі істер бөлімі» мемлекеттік мекемесінің бастығы С. Ашималиевке (келісім бойынша) әскери міндеттерін орындаудан жалтарған азаматтарды іздестіріп және ұстау өз құзыреті шегінде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Ү. Наймановаға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ауданының әкімі                     М. Дүйсембаев</w:t>
      </w:r>
    </w:p>
    <w:bookmarkEnd w:id="0"/>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облыстық Ішкі істер департаментінің</w:t>
      </w:r>
      <w:r>
        <w:br/>
      </w:r>
      <w:r>
        <w:rPr>
          <w:rFonts w:ascii="Times New Roman"/>
          <w:b w:val="false"/>
          <w:i w:val="false"/>
          <w:color w:val="000000"/>
          <w:sz w:val="28"/>
        </w:rPr>
        <w:t>
Жамбыл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С. Ашималиев</w:t>
      </w:r>
      <w:r>
        <w:br/>
      </w:r>
      <w:r>
        <w:rPr>
          <w:rFonts w:ascii="Times New Roman"/>
          <w:b w:val="false"/>
          <w:i w:val="false"/>
          <w:color w:val="000000"/>
          <w:sz w:val="28"/>
        </w:rPr>
        <w:t>
28 желтоқсан 2009 ж.</w:t>
      </w:r>
    </w:p>
    <w:p>
      <w:pPr>
        <w:spacing w:after="0"/>
        <w:ind w:left="0"/>
        <w:jc w:val="both"/>
      </w:pPr>
      <w:r>
        <w:rPr>
          <w:rFonts w:ascii="Times New Roman"/>
          <w:b w:val="false"/>
          <w:i w:val="false"/>
          <w:color w:val="000000"/>
          <w:sz w:val="28"/>
        </w:rPr>
        <w:t>“Жамбыл облысы Жамбыл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О. Ивасик</w:t>
      </w:r>
      <w:r>
        <w:br/>
      </w:r>
      <w:r>
        <w:rPr>
          <w:rFonts w:ascii="Times New Roman"/>
          <w:b w:val="false"/>
          <w:i w:val="false"/>
          <w:color w:val="000000"/>
          <w:sz w:val="28"/>
        </w:rPr>
        <w:t>
28 желтоқсан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