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253c" w14:textId="193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жастарға арналған қоғамдық жұмыстарды ұйымдастыру туралы" Жамбыл ауданы әкімиятының 2009 жылғы 24 ақпандағы № 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2009 жылғы 28 сәуірдегі N 207 Қаулысы. Жамбыл облысы Жамбыл ауданының Әділет басқармасында 2009 жылғы 22 мамырда 83 нөмірімен тіркелді. Қаулысының қабылдау мерзімінің өтуіне байланысты күші жойылды (Жамбыл ауданы әкімі аппаратының 2012 жылғы 08 маусымдағы N 3/904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Еркерту.Қаулысының қабылдау мерзімінің өтуіне байланысты күші жойылды (Жамбыл ауданы әкімі аппаратының 2012.06.08 N 3/904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жылғы жастарға арналған қоғамдық жұмыстарды ұйымдастыру туралы" Жамбыл ауданы әкімиятының 2009 жылғы 24 ақпандағы № 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6-3-79 болып тіркелген, 2009 жылдың 28 наурызында аудандық № 28 "Шұғыла-Радуга"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"20000" сандары "15000"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бюджет" деген сөздер "республикалық және жергілікті бюджет"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М. Дүйсембаев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