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f3f9" w14:textId="9bef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both"/>
      </w:pPr>
      <w:r>
        <w:rPr>
          <w:rFonts w:ascii="Times New Roman"/>
          <w:b w:val="false"/>
          <w:i w:val="false"/>
          <w:color w:val="000000"/>
          <w:sz w:val="28"/>
        </w:rPr>
        <w:t>Жамбыл облысы Тараз қалалық мәслихатының 2009 жылғы 25 желтоқсандағы N 25-3 Шешімі. Жамбыл облысы Тараз қаласының Әділет басқармасында 2010 жылғы 15 қаңтарда 96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тиісінше 1, 2 және 3-қосымшаларына сәйкес, оның ішінде 2010 жылға келесі көлемдерде бекітілсін:</w:t>
      </w:r>
      <w:r>
        <w:br/>
      </w:r>
      <w:r>
        <w:rPr>
          <w:rFonts w:ascii="Times New Roman"/>
          <w:b w:val="false"/>
          <w:i w:val="false"/>
          <w:color w:val="000000"/>
          <w:sz w:val="28"/>
        </w:rPr>
        <w:t>
      1) кірістер - 14 521 240 мың теңге, оның ішінде:</w:t>
      </w:r>
      <w:r>
        <w:br/>
      </w:r>
      <w:r>
        <w:rPr>
          <w:rFonts w:ascii="Times New Roman"/>
          <w:b w:val="false"/>
          <w:i w:val="false"/>
          <w:color w:val="000000"/>
          <w:sz w:val="28"/>
        </w:rPr>
        <w:t>
      салықтық түсімдер - 3 405 232 мың теңге;</w:t>
      </w:r>
      <w:r>
        <w:br/>
      </w:r>
      <w:r>
        <w:rPr>
          <w:rFonts w:ascii="Times New Roman"/>
          <w:b w:val="false"/>
          <w:i w:val="false"/>
          <w:color w:val="000000"/>
          <w:sz w:val="28"/>
        </w:rPr>
        <w:t>
      салықтық емес түсімдер - 164 526 мың теңге;</w:t>
      </w:r>
      <w:r>
        <w:br/>
      </w:r>
      <w:r>
        <w:rPr>
          <w:rFonts w:ascii="Times New Roman"/>
          <w:b w:val="false"/>
          <w:i w:val="false"/>
          <w:color w:val="000000"/>
          <w:sz w:val="28"/>
        </w:rPr>
        <w:t>
      негізгі капиталды сатудан түскен түсімдер - 761 674 мың теңге;</w:t>
      </w:r>
      <w:r>
        <w:br/>
      </w:r>
      <w:r>
        <w:rPr>
          <w:rFonts w:ascii="Times New Roman"/>
          <w:b w:val="false"/>
          <w:i w:val="false"/>
          <w:color w:val="000000"/>
          <w:sz w:val="28"/>
        </w:rPr>
        <w:t>
      трансферттер түсімі - 10 189 808 мың теңге;</w:t>
      </w:r>
      <w:r>
        <w:br/>
      </w:r>
      <w:r>
        <w:rPr>
          <w:rFonts w:ascii="Times New Roman"/>
          <w:b w:val="false"/>
          <w:i w:val="false"/>
          <w:color w:val="000000"/>
          <w:sz w:val="28"/>
        </w:rPr>
        <w:t>
      2) шығындар - 14 878 005 мың теңге;</w:t>
      </w:r>
      <w:r>
        <w:br/>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-356765 мың теңге;</w:t>
      </w:r>
      <w:r>
        <w:br/>
      </w:r>
      <w:r>
        <w:rPr>
          <w:rFonts w:ascii="Times New Roman"/>
          <w:b w:val="false"/>
          <w:i w:val="false"/>
          <w:color w:val="000000"/>
          <w:sz w:val="28"/>
        </w:rPr>
        <w:t>
      6) бюджет тапшылығын қаржыландыру (профицитін пайдалану) - 356765 мың теңге:</w:t>
      </w:r>
      <w:r>
        <w:br/>
      </w:r>
      <w:r>
        <w:rPr>
          <w:rFonts w:ascii="Times New Roman"/>
          <w:b w:val="false"/>
          <w:i w:val="false"/>
          <w:color w:val="000000"/>
          <w:sz w:val="28"/>
        </w:rPr>
        <w:t>
      қарыздар түсімі - 637000 мың теңге;</w:t>
      </w:r>
      <w:r>
        <w:br/>
      </w:r>
      <w:r>
        <w:rPr>
          <w:rFonts w:ascii="Times New Roman"/>
          <w:b w:val="false"/>
          <w:i w:val="false"/>
          <w:color w:val="000000"/>
          <w:sz w:val="28"/>
        </w:rPr>
        <w:t>
      қарыздарды өтеу - 310000 мың теңге;</w:t>
      </w:r>
      <w:r>
        <w:br/>
      </w:r>
      <w:r>
        <w:rPr>
          <w:rFonts w:ascii="Times New Roman"/>
          <w:b w:val="false"/>
          <w:i w:val="false"/>
          <w:color w:val="000000"/>
          <w:sz w:val="28"/>
        </w:rPr>
        <w:t>
      бюджет қаражатының пайдаланылатын қалдықтары - 29765 теңге.</w:t>
      </w:r>
    </w:p>
    <w:bookmarkEnd w:id="0"/>
    <w:p>
      <w:pPr>
        <w:spacing w:after="0"/>
        <w:ind w:left="0"/>
        <w:jc w:val="both"/>
      </w:pPr>
      <w:r>
        <w:rPr>
          <w:rFonts w:ascii="Times New Roman"/>
          <w:b w:val="false"/>
          <w:i w:val="false"/>
          <w:color w:val="ff0000"/>
          <w:sz w:val="28"/>
        </w:rPr>
        <w:t xml:space="preserve">      Ескерту. 1-тармаққа өзгерту енгізілді - Тараз қалалық мәслихатының 2010.03.31 </w:t>
      </w:r>
      <w:r>
        <w:rPr>
          <w:rFonts w:ascii="Times New Roman"/>
          <w:b w:val="false"/>
          <w:i w:val="false"/>
          <w:color w:val="ff0000"/>
          <w:sz w:val="28"/>
        </w:rPr>
        <w:t>№ 27-4</w:t>
      </w:r>
      <w:r>
        <w:rPr>
          <w:rFonts w:ascii="Times New Roman"/>
          <w:b w:val="false"/>
          <w:i w:val="false"/>
          <w:color w:val="ff0000"/>
          <w:sz w:val="28"/>
        </w:rPr>
        <w:t xml:space="preserve">; 2010.03.31 </w:t>
      </w:r>
      <w:r>
        <w:rPr>
          <w:rFonts w:ascii="Times New Roman"/>
          <w:b w:val="false"/>
          <w:i w:val="false"/>
          <w:color w:val="ff0000"/>
          <w:sz w:val="28"/>
        </w:rPr>
        <w:t>№ 28-3</w:t>
      </w:r>
      <w:r>
        <w:rPr>
          <w:rFonts w:ascii="Times New Roman"/>
          <w:b w:val="false"/>
          <w:i w:val="false"/>
          <w:color w:val="ff0000"/>
          <w:sz w:val="28"/>
        </w:rPr>
        <w:t xml:space="preserve">; 2010.05.14 </w:t>
      </w:r>
      <w:r>
        <w:rPr>
          <w:rFonts w:ascii="Times New Roman"/>
          <w:b w:val="false"/>
          <w:i w:val="false"/>
          <w:color w:val="ff0000"/>
          <w:sz w:val="28"/>
        </w:rPr>
        <w:t>№ 29-3</w:t>
      </w:r>
      <w:r>
        <w:rPr>
          <w:rFonts w:ascii="Times New Roman"/>
          <w:b w:val="false"/>
          <w:i w:val="false"/>
          <w:color w:val="ff0000"/>
          <w:sz w:val="28"/>
        </w:rPr>
        <w:t xml:space="preserve">; 2010.08.17 </w:t>
      </w:r>
      <w:r>
        <w:rPr>
          <w:rFonts w:ascii="Times New Roman"/>
          <w:b w:val="false"/>
          <w:i w:val="false"/>
          <w:color w:val="ff0000"/>
          <w:sz w:val="28"/>
        </w:rPr>
        <w:t>№ 32-4</w:t>
      </w:r>
      <w:r>
        <w:rPr>
          <w:rFonts w:ascii="Times New Roman"/>
          <w:b w:val="false"/>
          <w:i w:val="false"/>
          <w:color w:val="ff0000"/>
          <w:sz w:val="28"/>
        </w:rPr>
        <w:t xml:space="preserve">;2010.11.15 </w:t>
      </w:r>
      <w:r>
        <w:rPr>
          <w:rFonts w:ascii="Times New Roman"/>
          <w:b w:val="false"/>
          <w:i w:val="false"/>
          <w:color w:val="ff0000"/>
          <w:sz w:val="28"/>
        </w:rPr>
        <w:t>№ 35-3</w:t>
      </w:r>
      <w:r>
        <w:rPr>
          <w:rFonts w:ascii="Times New Roman"/>
          <w:b w:val="false"/>
          <w:i w:val="false"/>
          <w:color w:val="ff0000"/>
          <w:sz w:val="28"/>
        </w:rPr>
        <w:t xml:space="preserve"> (2010 жылғы 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Жеке табыс салығынан және әлеуметтік салықтан 2010 жылға арналған түсімдердің жалпы сомасы 30 пайыз мөлшерде белгіленсін.</w:t>
      </w:r>
      <w:r>
        <w:br/>
      </w:r>
      <w:r>
        <w:rPr>
          <w:rFonts w:ascii="Times New Roman"/>
          <w:b w:val="false"/>
          <w:i w:val="false"/>
          <w:color w:val="000000"/>
          <w:sz w:val="28"/>
        </w:rPr>
        <w:t>
</w:t>
      </w:r>
      <w:r>
        <w:rPr>
          <w:rFonts w:ascii="Times New Roman"/>
          <w:b w:val="false"/>
          <w:i w:val="false"/>
          <w:color w:val="000000"/>
          <w:sz w:val="28"/>
        </w:rPr>
        <w:t>
      3. 2010 жылға 4942649 мың теңге мөлшерінде субвенция орнатылсын.</w:t>
      </w:r>
      <w:r>
        <w:br/>
      </w:r>
      <w:r>
        <w:rPr>
          <w:rFonts w:ascii="Times New Roman"/>
          <w:b w:val="false"/>
          <w:i w:val="false"/>
          <w:color w:val="000000"/>
          <w:sz w:val="28"/>
        </w:rPr>
        <w:t>
</w:t>
      </w:r>
      <w:r>
        <w:rPr>
          <w:rFonts w:ascii="Times New Roman"/>
          <w:b w:val="false"/>
          <w:i w:val="false"/>
          <w:color w:val="000000"/>
          <w:sz w:val="28"/>
        </w:rPr>
        <w:t>
      4. 2010 жылға арналған қала әкімдігінің резерві 50 568 мың теңге сомасындағы мөлшерінде бекітілсін.</w:t>
      </w:r>
    </w:p>
    <w:bookmarkEnd w:id="1"/>
    <w:p>
      <w:pPr>
        <w:spacing w:after="0"/>
        <w:ind w:left="0"/>
        <w:jc w:val="both"/>
      </w:pPr>
      <w:r>
        <w:rPr>
          <w:rFonts w:ascii="Times New Roman"/>
          <w:b w:val="false"/>
          <w:i w:val="false"/>
          <w:color w:val="ff0000"/>
          <w:sz w:val="28"/>
        </w:rPr>
        <w:t xml:space="preserve">      Ескерту. 4-тармаққа өзгерту енгізілді - Тараз қалалық мәслихатының 2010.08.17 </w:t>
      </w:r>
      <w:r>
        <w:rPr>
          <w:rFonts w:ascii="Times New Roman"/>
          <w:b w:val="false"/>
          <w:i w:val="false"/>
          <w:color w:val="ff0000"/>
          <w:sz w:val="28"/>
        </w:rPr>
        <w:t>№ 32-4</w:t>
      </w:r>
      <w:r>
        <w:rPr>
          <w:rFonts w:ascii="Times New Roman"/>
          <w:b w:val="false"/>
          <w:i w:val="false"/>
          <w:color w:val="ff0000"/>
          <w:sz w:val="28"/>
        </w:rPr>
        <w:t xml:space="preserve">;2010.11.15 </w:t>
      </w:r>
      <w:r>
        <w:rPr>
          <w:rFonts w:ascii="Times New Roman"/>
          <w:b w:val="false"/>
          <w:i w:val="false"/>
          <w:color w:val="ff0000"/>
          <w:sz w:val="28"/>
        </w:rPr>
        <w:t>№ 35-3</w:t>
      </w:r>
      <w:r>
        <w:rPr>
          <w:rFonts w:ascii="Times New Roman"/>
          <w:b w:val="false"/>
          <w:i w:val="false"/>
          <w:color w:val="ff0000"/>
          <w:sz w:val="28"/>
        </w:rPr>
        <w:t>(2010 жылғы 1 қаңтарынан бастап қолданысқа енгізіледі); Шешімімен.</w:t>
      </w:r>
    </w:p>
    <w:bookmarkStart w:name="z6" w:id="2"/>
    <w:p>
      <w:pPr>
        <w:spacing w:after="0"/>
        <w:ind w:left="0"/>
        <w:jc w:val="both"/>
      </w:pPr>
      <w:r>
        <w:rPr>
          <w:rFonts w:ascii="Times New Roman"/>
          <w:b w:val="false"/>
          <w:i w:val="false"/>
          <w:color w:val="000000"/>
          <w:sz w:val="28"/>
        </w:rPr>
        <w:t>
      5. 2010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қалалық бюджеттің атқарылу процессіне секвестрлеуге жатпайтын бюджет бағдарламаларының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Ауыл шаруашылығы мақсатындағы жер учаскелерін сатудан Тараз қаласы бюджетіне түсетін түсімдердің көлемі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2010 жылдың 1 қаңтарынан қолданысқа енгізіледі.</w:t>
      </w:r>
    </w:p>
    <w:bookmarkEnd w:id="2"/>
    <w:p>
      <w:pPr>
        <w:spacing w:after="0"/>
        <w:ind w:left="0"/>
        <w:jc w:val="both"/>
      </w:pPr>
      <w:r>
        <w:rPr>
          <w:rFonts w:ascii="Times New Roman"/>
          <w:b w:val="false"/>
          <w:i/>
          <w:color w:val="000000"/>
          <w:sz w:val="28"/>
        </w:rPr>
        <w:t xml:space="preserve">      Тараз қалалық мәслихат                     Тараз қалалық </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Ж. Булекбаев                               Ө. Байшығашев</w:t>
      </w:r>
    </w:p>
    <w:bookmarkStart w:name="z10" w:id="3"/>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1-қосымша</w:t>
      </w:r>
    </w:p>
    <w:bookmarkEnd w:id="3"/>
    <w:p>
      <w:pPr>
        <w:spacing w:after="0"/>
        <w:ind w:left="0"/>
        <w:jc w:val="both"/>
      </w:pPr>
      <w:r>
        <w:rPr>
          <w:rFonts w:ascii="Times New Roman"/>
          <w:b w:val="false"/>
          <w:i w:val="false"/>
          <w:color w:val="ff0000"/>
          <w:sz w:val="28"/>
        </w:rPr>
        <w:t xml:space="preserve">      Ескерту. 1-Қосымша жаңа редакцияда - Тараз қалалық мәслихатының 2010.11.15 </w:t>
      </w:r>
      <w:r>
        <w:rPr>
          <w:rFonts w:ascii="Times New Roman"/>
          <w:b w:val="false"/>
          <w:i w:val="false"/>
          <w:color w:val="ff0000"/>
          <w:sz w:val="28"/>
        </w:rPr>
        <w:t>№ 35-3</w:t>
      </w:r>
      <w:r>
        <w:rPr>
          <w:rFonts w:ascii="Times New Roman"/>
          <w:b w:val="false"/>
          <w:i w:val="false"/>
          <w:color w:val="ff0000"/>
          <w:sz w:val="28"/>
        </w:rPr>
        <w:t>(2010 жылғы 1 қаңтарынан бастап қолданысқа енгізіледі); Шешімімен.</w:t>
      </w:r>
    </w:p>
    <w:p>
      <w:pPr>
        <w:spacing w:after="0"/>
        <w:ind w:left="0"/>
        <w:jc w:val="left"/>
      </w:pPr>
      <w:r>
        <w:rPr>
          <w:rFonts w:ascii="Times New Roman"/>
          <w:b/>
          <w:i w:val="false"/>
          <w:color w:val="000000"/>
        </w:rPr>
        <w:t xml:space="preserve"> Тараз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764"/>
        <w:gridCol w:w="593"/>
        <w:gridCol w:w="8286"/>
        <w:gridCol w:w="241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14 521 240</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3 405 232</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1 102 732</w:t>
            </w:r>
          </w:p>
        </w:tc>
      </w:tr>
      <w:tr>
        <w:trPr>
          <w:trHeight w:val="1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1 102 732</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892 194</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892 194</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854 913</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390 833</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151 732</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312 348</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324 132</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41 533</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145 336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118 815</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231 258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231 258</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164 526</w:t>
            </w:r>
          </w:p>
        </w:tc>
      </w:tr>
      <w:tr>
        <w:trPr>
          <w:trHeight w:val="1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13 406</w:t>
            </w:r>
          </w:p>
        </w:tc>
      </w:tr>
      <w:tr>
        <w:trPr>
          <w:trHeight w:val="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12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138 864</w:t>
            </w:r>
          </w:p>
        </w:tc>
      </w:tr>
      <w:tr>
        <w:trPr>
          <w:trHeight w:val="14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761 674</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607 234</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607 234</w:t>
            </w:r>
          </w:p>
        </w:tc>
      </w:tr>
      <w:tr>
        <w:trPr>
          <w:trHeight w:val="2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154 440</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102 786</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51 654</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717"/>
        <w:gridCol w:w="778"/>
        <w:gridCol w:w="8039"/>
        <w:gridCol w:w="249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14 878 005</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176 134</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r>
      <w:tr>
        <w:trPr>
          <w:trHeight w:val="37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p>
        </w:tc>
      </w:tr>
      <w:tr>
        <w:trPr>
          <w:trHeight w:val="5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39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99 305</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34 575</w:t>
            </w:r>
          </w:p>
        </w:tc>
      </w:tr>
      <w:tr>
        <w:trPr>
          <w:trHeight w:val="5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25 710</w:t>
            </w:r>
          </w:p>
        </w:tc>
      </w:tr>
      <w:tr>
        <w:trPr>
          <w:trHeight w:val="9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бақару саласындағы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25 390</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8 009 808</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1 887 461</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1 887 461</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5 652 372</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5 476 531</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175 841</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337 751</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337 751</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r>
      <w:tr>
        <w:trPr>
          <w:trHeight w:val="7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83 191</w:t>
            </w:r>
          </w:p>
        </w:tc>
      </w:tr>
      <w:tr>
        <w:trPr>
          <w:trHeight w:val="69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49 033</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1 166 542</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1 084 898</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266 300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205 666</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37 889</w:t>
            </w:r>
          </w:p>
        </w:tc>
      </w:tr>
      <w:tr>
        <w:trPr>
          <w:trHeight w:val="3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57 941</w:t>
            </w:r>
          </w:p>
        </w:tc>
      </w:tr>
      <w:tr>
        <w:trPr>
          <w:trHeight w:val="1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55 041</w:t>
            </w:r>
          </w:p>
        </w:tc>
      </w:tr>
      <w:tr>
        <w:trPr>
          <w:trHeight w:val="1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8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w:t>
            </w:r>
          </w:p>
        </w:tc>
      </w:tr>
      <w:tr>
        <w:trPr>
          <w:trHeight w:val="20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w:t>
            </w:r>
          </w:p>
        </w:tc>
      </w:tr>
      <w:tr>
        <w:trPr>
          <w:trHeight w:val="3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113 573</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9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72 144</w:t>
            </w:r>
          </w:p>
        </w:tc>
      </w:tr>
      <w:tr>
        <w:trPr>
          <w:trHeight w:val="8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67 321</w:t>
            </w:r>
          </w:p>
        </w:tc>
      </w:tr>
      <w:tr>
        <w:trPr>
          <w:trHeight w:val="3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3 280 367</w:t>
            </w:r>
          </w:p>
        </w:tc>
      </w:tr>
      <w:tr>
        <w:trPr>
          <w:trHeight w:val="67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2 171 517</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646 880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854 973</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669 664</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153 503</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9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141 863</w:t>
            </w:r>
          </w:p>
        </w:tc>
      </w:tr>
      <w:tr>
        <w:trPr>
          <w:trHeight w:val="4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519 375</w:t>
            </w:r>
          </w:p>
        </w:tc>
      </w:tr>
      <w:tr>
        <w:trPr>
          <w:trHeight w:val="5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519 375</w:t>
            </w:r>
          </w:p>
        </w:tc>
      </w:tr>
      <w:tr>
        <w:trPr>
          <w:trHeight w:val="5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337 288</w:t>
            </w:r>
          </w:p>
        </w:tc>
      </w:tr>
      <w:tr>
        <w:trPr>
          <w:trHeight w:val="10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1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125 788</w:t>
            </w:r>
          </w:p>
        </w:tc>
      </w:tr>
      <w:tr>
        <w:trPr>
          <w:trHeight w:val="3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1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189 108</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41 393</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41 393</w:t>
            </w:r>
          </w:p>
        </w:tc>
      </w:tr>
      <w:tr>
        <w:trPr>
          <w:trHeight w:val="3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37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w:t>
            </w:r>
          </w:p>
        </w:tc>
      </w:tr>
      <w:tr>
        <w:trPr>
          <w:trHeight w:val="3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59 826</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59 826</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16 047</w:t>
            </w:r>
          </w:p>
        </w:tc>
      </w:tr>
      <w:tr>
        <w:trPr>
          <w:trHeight w:val="6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w:t>
            </w:r>
          </w:p>
        </w:tc>
      </w:tr>
      <w:tr>
        <w:trPr>
          <w:trHeight w:val="3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38 964</w:t>
            </w:r>
          </w:p>
        </w:tc>
      </w:tr>
      <w:tr>
        <w:trPr>
          <w:trHeight w:val="7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29 664</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9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36 973</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4 443</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25 257</w:t>
            </w:r>
          </w:p>
        </w:tc>
      </w:tr>
      <w:tr>
        <w:trPr>
          <w:trHeight w:val="9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24 834</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0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15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38 928</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902 875</w:t>
            </w:r>
          </w:p>
        </w:tc>
      </w:tr>
      <w:tr>
        <w:trPr>
          <w:trHeight w:val="6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202 951</w:t>
            </w:r>
          </w:p>
        </w:tc>
      </w:tr>
      <w:tr>
        <w:trPr>
          <w:trHeight w:val="9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202 951</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699 924</w:t>
            </w:r>
          </w:p>
        </w:tc>
      </w:tr>
      <w:tr>
        <w:trPr>
          <w:trHeight w:val="9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699 924</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508 138</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84 768</w:t>
            </w:r>
          </w:p>
        </w:tc>
      </w:tr>
      <w:tr>
        <w:trPr>
          <w:trHeight w:val="39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50 568</w:t>
            </w:r>
          </w:p>
        </w:tc>
      </w:tr>
      <w:tr>
        <w:trPr>
          <w:trHeight w:val="5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9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18 885</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318 567</w:t>
            </w:r>
          </w:p>
        </w:tc>
      </w:tr>
      <w:tr>
        <w:trPr>
          <w:trHeight w:val="5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260 497</w:t>
            </w:r>
          </w:p>
        </w:tc>
      </w:tr>
      <w:tr>
        <w:trPr>
          <w:trHeight w:val="39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58 070</w:t>
            </w:r>
          </w:p>
        </w:tc>
      </w:tr>
      <w:tr>
        <w:trPr>
          <w:trHeight w:val="37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75 268</w:t>
            </w:r>
          </w:p>
        </w:tc>
      </w:tr>
      <w:tr>
        <w:trPr>
          <w:trHeight w:val="3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75 145</w:t>
            </w:r>
          </w:p>
        </w:tc>
      </w:tr>
      <w:tr>
        <w:trPr>
          <w:trHeight w:val="3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473 763</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473 763</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5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462 910</w:t>
            </w:r>
          </w:p>
        </w:tc>
      </w:tr>
      <w:tr>
        <w:trPr>
          <w:trHeight w:val="7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-356 765</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356 765</w:t>
            </w:r>
          </w:p>
        </w:tc>
      </w:tr>
      <w:tr>
        <w:trPr>
          <w:trHeight w:val="1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5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2-қосымша</w:t>
      </w:r>
    </w:p>
    <w:bookmarkEnd w:id="4"/>
    <w:p>
      <w:pPr>
        <w:spacing w:after="0"/>
        <w:ind w:left="0"/>
        <w:jc w:val="left"/>
      </w:pPr>
      <w:r>
        <w:rPr>
          <w:rFonts w:ascii="Times New Roman"/>
          <w:b/>
          <w:i w:val="false"/>
          <w:color w:val="000000"/>
        </w:rPr>
        <w:t xml:space="preserve"> Тараз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853"/>
        <w:gridCol w:w="9953"/>
        <w:gridCol w:w="17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11133815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2950736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914810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914810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140090</w:t>
            </w:r>
          </w:p>
        </w:tc>
      </w:tr>
      <w:tr>
        <w:trPr>
          <w:trHeight w:val="18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7302329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7302329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7302329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73"/>
        <w:gridCol w:w="10173"/>
        <w:gridCol w:w="17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10580815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28328</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8483118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1258615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1258615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6764525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6521612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119978</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61678</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мемлекеттік білім беру мекемелер үшін оқулықтар мен оқу-әдiстемелiк кешендерді сатып алу және жеткізу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1140774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1037449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285015</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307763</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органының резерві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bl>
    <w:bookmarkStart w:name="z12" w:id="5"/>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3-қосымша</w:t>
      </w:r>
    </w:p>
    <w:bookmarkEnd w:id="5"/>
    <w:p>
      <w:pPr>
        <w:spacing w:after="0"/>
        <w:ind w:left="0"/>
        <w:jc w:val="left"/>
      </w:pPr>
      <w:r>
        <w:rPr>
          <w:rFonts w:ascii="Times New Roman"/>
          <w:b/>
          <w:i w:val="false"/>
          <w:color w:val="000000"/>
        </w:rPr>
        <w:t xml:space="preserve"> Тараз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853"/>
        <w:gridCol w:w="9913"/>
        <w:gridCol w:w="177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12112120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3037705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958215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958215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942255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942255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4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145100</w:t>
            </w:r>
          </w:p>
        </w:tc>
      </w:tr>
      <w:tr>
        <w:trPr>
          <w:trHeight w:val="18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816819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8078926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8078926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8078926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53"/>
        <w:gridCol w:w="10153"/>
        <w:gridCol w:w="17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11460120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40365</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30971</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9208534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1409962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1409962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7451957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7204452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1218692</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1102895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285015</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85797</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333245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31418</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24093</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bl>
    <w:bookmarkStart w:name="z13" w:id="6"/>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4-қосымша</w:t>
      </w:r>
    </w:p>
    <w:bookmarkEnd w:id="6"/>
    <w:p>
      <w:pPr>
        <w:spacing w:after="0"/>
        <w:ind w:left="0"/>
        <w:jc w:val="left"/>
      </w:pPr>
      <w:r>
        <w:rPr>
          <w:rFonts w:ascii="Times New Roman"/>
          <w:b/>
          <w:i w:val="false"/>
          <w:color w:val="000000"/>
        </w:rPr>
        <w:t xml:space="preserve"> 2010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913"/>
        <w:gridCol w:w="110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құрылысы</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r>
      <w:tr>
        <w:trPr>
          <w:trHeight w:val="9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bl>
    <w:bookmarkStart w:name="z14" w:id="7"/>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5-қосымша</w:t>
      </w:r>
    </w:p>
    <w:bookmarkEnd w:id="7"/>
    <w:p>
      <w:pPr>
        <w:spacing w:after="0"/>
        <w:ind w:left="0"/>
        <w:jc w:val="left"/>
      </w:pPr>
      <w:r>
        <w:rPr>
          <w:rFonts w:ascii="Times New Roman"/>
          <w:b/>
          <w:i w:val="false"/>
          <w:color w:val="000000"/>
        </w:rPr>
        <w:t xml:space="preserve"> 2010 жылға арналған қалалық бюджеттің атқарылу процессіне секвестрлеуге жатпайтын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93"/>
        <w:gridCol w:w="793"/>
        <w:gridCol w:w="115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15" w:id="8"/>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6-қосымша</w:t>
      </w:r>
    </w:p>
    <w:bookmarkEnd w:id="8"/>
    <w:p>
      <w:pPr>
        <w:spacing w:after="0"/>
        <w:ind w:left="0"/>
        <w:jc w:val="left"/>
      </w:pPr>
      <w:r>
        <w:rPr>
          <w:rFonts w:ascii="Times New Roman"/>
          <w:b/>
          <w:i w:val="false"/>
          <w:color w:val="000000"/>
        </w:rPr>
        <w:t xml:space="preserve"> Ауыл шаруашылығы мақсатындағы жер учаскелерін сатудан Тараз қаласы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93"/>
        <w:gridCol w:w="913"/>
        <w:gridCol w:w="9633"/>
        <w:gridCol w:w="16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ауданның (облыстық маңызы бар қаланың) бюджетіне түсетін түсімдердің көлемі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