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314a" w14:textId="9ca3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әкімінің 2008 жылғы 22 желтоқсандағы "1992 жылы туылған азаматтарды әскерге шақыру учаскесінде тізімге алу және жастарды 2009 жылғы әскери қызметке дайындау туралы" N 12-67 шешіміне өзгерістер енгізу туралы (нормативтік құқықтық актілердің мемлекеттік тіркеу тізілімінде 2009 жылғы 20 қаңтардағы N 2-19-69 нөмірімен тіркелген)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әкімінің 2009 жылғы 11 наурыздағы N 03-30 шешімі. Алматы облысының Әділет департаменті Ұйғыр ауданының Әділет басқармасында 2009 жылы 17 наурызда N 2-19-73 тіркелді. Күші жойылды - Алматы облысы Ұйғыр ауданы әкімінің 2009 жылғы 04 маусымдағы N 04-36 шешімімен</w:t>
      </w:r>
    </w:p>
    <w:p>
      <w:pPr>
        <w:spacing w:after="0"/>
        <w:ind w:left="0"/>
        <w:jc w:val="both"/>
      </w:pPr>
      <w:r>
        <w:rPr>
          <w:rFonts w:ascii="Times New Roman"/>
          <w:b w:val="false"/>
          <w:i w:val="false"/>
          <w:color w:val="ff0000"/>
          <w:sz w:val="28"/>
        </w:rPr>
        <w:t>      Ескерту. Күші жойылды - Алматы облысы Ұйғыр ауданы әкімінің 2009.06.04 N 04-36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өзін-өзін басқару туралы"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"Нормативтік құқықтық актілер туралы" Заңының 28-бабының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Аудан әкімінің 2008 жылғы 22 желтоқсандағы "1992 жылы туылған азаматтарды әскерге шақыру учаскесінде тізімге алу және жастарды 2009 жылғы әскери қызметке дайындау туралы" (нормативтік құқықтық акт 2009 жылғы 20 қаңтар мемлекеттік тіркеу N 2-19-69) </w:t>
      </w:r>
      <w:r>
        <w:rPr>
          <w:rFonts w:ascii="Times New Roman"/>
          <w:b w:val="false"/>
          <w:i w:val="false"/>
          <w:color w:val="000000"/>
          <w:sz w:val="28"/>
        </w:rPr>
        <w:t>N 12-67</w:t>
      </w:r>
      <w:r>
        <w:rPr>
          <w:rFonts w:ascii="Times New Roman"/>
          <w:b w:val="false"/>
          <w:i w:val="false"/>
          <w:color w:val="000000"/>
          <w:sz w:val="28"/>
        </w:rPr>
        <w:t xml:space="preserve"> шешіміне төмендегідей өзгертулер енгізілсін:</w:t>
      </w:r>
      <w:r>
        <w:br/>
      </w:r>
      <w:r>
        <w:rPr>
          <w:rFonts w:ascii="Times New Roman"/>
          <w:b w:val="false"/>
          <w:i w:val="false"/>
          <w:color w:val="000000"/>
          <w:sz w:val="28"/>
        </w:rPr>
        <w:t>
</w:t>
      </w:r>
      <w:r>
        <w:rPr>
          <w:rFonts w:ascii="Times New Roman"/>
          <w:b w:val="false"/>
          <w:i w:val="false"/>
          <w:color w:val="000000"/>
          <w:sz w:val="28"/>
        </w:rPr>
        <w:t>
1) шешімнің атауы "Ұйғыр ауданы бойынша 1992 жылы туылған азаматтарды әскерге шақыру учаскесінде тіркеуді ұйымдастыру және қамтамасыз ету туралы" деп өзгертілсін.</w:t>
      </w:r>
      <w:r>
        <w:br/>
      </w:r>
      <w:r>
        <w:rPr>
          <w:rFonts w:ascii="Times New Roman"/>
          <w:b w:val="false"/>
          <w:i w:val="false"/>
          <w:color w:val="000000"/>
          <w:sz w:val="28"/>
        </w:rPr>
        <w:t>
</w:t>
      </w:r>
      <w:r>
        <w:rPr>
          <w:rFonts w:ascii="Times New Roman"/>
          <w:b w:val="false"/>
          <w:i w:val="false"/>
          <w:color w:val="000000"/>
          <w:sz w:val="28"/>
        </w:rPr>
        <w:t xml:space="preserve">
2) шешімнің </w:t>
      </w:r>
      <w:r>
        <w:rPr>
          <w:rFonts w:ascii="Times New Roman"/>
          <w:b w:val="false"/>
          <w:i w:val="false"/>
          <w:color w:val="000000"/>
          <w:sz w:val="28"/>
        </w:rPr>
        <w:t>2-тармағының</w:t>
      </w:r>
      <w:r>
        <w:rPr>
          <w:rFonts w:ascii="Times New Roman"/>
          <w:b w:val="false"/>
          <w:i w:val="false"/>
          <w:color w:val="000000"/>
          <w:sz w:val="28"/>
        </w:rPr>
        <w:t xml:space="preserve"> 4-тармақшасы, </w:t>
      </w:r>
      <w:r>
        <w:rPr>
          <w:rFonts w:ascii="Times New Roman"/>
          <w:b w:val="false"/>
          <w:i w:val="false"/>
          <w:color w:val="000000"/>
          <w:sz w:val="28"/>
        </w:rPr>
        <w:t>3-тармағының</w:t>
      </w:r>
      <w:r>
        <w:rPr>
          <w:rFonts w:ascii="Times New Roman"/>
          <w:b w:val="false"/>
          <w:i w:val="false"/>
          <w:color w:val="000000"/>
          <w:sz w:val="28"/>
        </w:rPr>
        <w:t xml:space="preserve"> 1, 2, 5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жасау аудан әкімінің орынбасары Деменбаев Модинұлына жүктелсін.</w:t>
      </w:r>
      <w:r>
        <w:br/>
      </w:r>
      <w:r>
        <w:rPr>
          <w:rFonts w:ascii="Times New Roman"/>
          <w:b w:val="false"/>
          <w:i w:val="false"/>
          <w:color w:val="000000"/>
          <w:sz w:val="28"/>
        </w:rPr>
        <w:t>
</w:t>
      </w:r>
      <w:r>
        <w:rPr>
          <w:rFonts w:ascii="Times New Roman"/>
          <w:b w:val="false"/>
          <w:i w:val="false"/>
          <w:color w:val="000000"/>
          <w:sz w:val="28"/>
        </w:rPr>
        <w:t>
3. Осы шешім ресми түрде жарияланғаннан кейінгі он күнтізбелік күннен кейін қолданысқа енгізіледі.</w:t>
      </w:r>
    </w:p>
    <w:bookmarkEnd w:id="0"/>
    <w:p>
      <w:pPr>
        <w:spacing w:after="0"/>
        <w:ind w:left="0"/>
        <w:jc w:val="both"/>
      </w:pPr>
      <w:r>
        <w:rPr>
          <w:rFonts w:ascii="Times New Roman"/>
          <w:b w:val="false"/>
          <w:i/>
          <w:color w:val="000000"/>
          <w:sz w:val="28"/>
        </w:rPr>
        <w:t>      Аудан әкімі                                К. 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