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e78e" w14:textId="b73e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жұмыс берушілерді іріктеу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2009 жылғы 02 қыркүйектегі N 230 қаулысы. Алматы облысының Әділет департаменті Қаратал ауданының Әділет басқармасында 2009 жылы 09 қазанда N 2-12-127 тіркелді. Күші жойылды - Алматы облысы Қаратал ауданы әкімдігінің 2011 жылғы 20 желтоқсандағы N 365 қаулысымен</w:t>
      </w:r>
    </w:p>
    <w:p>
      <w:pPr>
        <w:spacing w:after="0"/>
        <w:ind w:left="0"/>
        <w:jc w:val="both"/>
      </w:pPr>
      <w:r>
        <w:rPr>
          <w:rFonts w:ascii="Times New Roman"/>
          <w:b w:val="false"/>
          <w:i w:val="false"/>
          <w:color w:val="ff0000"/>
          <w:sz w:val="28"/>
        </w:rPr>
        <w:t>      Ескерту. Күші жойылды - Алматы облысы Қаратал ауданы әкімдігінің 2011.12.20 N 365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6"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"Халықты жұмыспен қамту туралы" Заңының 7-бабының </w:t>
      </w:r>
      <w:r>
        <w:rPr>
          <w:rFonts w:ascii="Times New Roman"/>
          <w:b w:val="false"/>
          <w:i w:val="false"/>
          <w:color w:val="000000"/>
          <w:sz w:val="28"/>
        </w:rPr>
        <w:t>5-4)-тармақшасына</w:t>
      </w:r>
      <w:r>
        <w:rPr>
          <w:rFonts w:ascii="Times New Roman"/>
          <w:b w:val="false"/>
          <w:i w:val="false"/>
          <w:color w:val="000000"/>
          <w:sz w:val="28"/>
        </w:rPr>
        <w:t xml:space="preserve"> және 18-1-бабының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4-тармақтарына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 "Қаратал аудандық жұмыспен қамту және әлеуметтік бағдарламалар бөлімі" мемлекеттік мекемесі арқылы жұмыс берушілермен шарттық негізде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ұйымдастыруға ұсыныс білдіретін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К. Байтаеваға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bookmarkStart w:name="z1" w:id="1"/>
    <w:p>
      <w:pPr>
        <w:spacing w:after="0"/>
        <w:ind w:left="0"/>
        <w:jc w:val="both"/>
      </w:pPr>
      <w:r>
        <w:rPr>
          <w:rFonts w:ascii="Times New Roman"/>
          <w:b w:val="false"/>
          <w:i w:val="false"/>
          <w:color w:val="000000"/>
          <w:sz w:val="28"/>
        </w:rPr>
        <w:t>
Қаратал ауданы әкімдігінің</w:t>
      </w:r>
      <w:r>
        <w:br/>
      </w:r>
      <w:r>
        <w:rPr>
          <w:rFonts w:ascii="Times New Roman"/>
          <w:b w:val="false"/>
          <w:i w:val="false"/>
          <w:color w:val="000000"/>
          <w:sz w:val="28"/>
        </w:rPr>
        <w:t>
2009 жылғы 02 қыркүйектегі</w:t>
      </w:r>
      <w:r>
        <w:br/>
      </w:r>
      <w:r>
        <w:rPr>
          <w:rFonts w:ascii="Times New Roman"/>
          <w:b w:val="false"/>
          <w:i w:val="false"/>
          <w:color w:val="000000"/>
          <w:sz w:val="28"/>
        </w:rPr>
        <w:t>
N 230 қаулысына</w:t>
      </w:r>
      <w:r>
        <w:br/>
      </w:r>
      <w:r>
        <w:rPr>
          <w:rFonts w:ascii="Times New Roman"/>
          <w:b w:val="false"/>
          <w:i w:val="false"/>
          <w:color w:val="000000"/>
          <w:sz w:val="28"/>
        </w:rPr>
        <w:t>
қосымша</w:t>
      </w:r>
    </w:p>
    <w:bookmarkEnd w:id="1"/>
    <w:bookmarkStart w:name="z2" w:id="2"/>
    <w:p>
      <w:pPr>
        <w:spacing w:after="0"/>
        <w:ind w:left="0"/>
        <w:jc w:val="left"/>
      </w:pPr>
      <w:r>
        <w:rPr>
          <w:rFonts w:ascii="Times New Roman"/>
          <w:b/>
          <w:i w:val="false"/>
          <w:color w:val="000000"/>
        </w:rPr>
        <w:t xml:space="preserve"> 
Әлеуметтік жұмыс орындарын ұйымдастыру және жұмыс берушілерді</w:t>
      </w:r>
      <w:r>
        <w:br/>
      </w:r>
      <w:r>
        <w:rPr>
          <w:rFonts w:ascii="Times New Roman"/>
          <w:b/>
          <w:i w:val="false"/>
          <w:color w:val="000000"/>
        </w:rPr>
        <w:t>
іріктеу тәртібі</w:t>
      </w:r>
    </w:p>
    <w:bookmarkEnd w:id="2"/>
    <w:p>
      <w:pPr>
        <w:spacing w:after="0"/>
        <w:ind w:left="0"/>
        <w:jc w:val="both"/>
      </w:pPr>
      <w:r>
        <w:rPr>
          <w:rFonts w:ascii="Times New Roman"/>
          <w:b w:val="false"/>
          <w:i w:val="false"/>
          <w:color w:val="000000"/>
          <w:sz w:val="28"/>
        </w:rPr>
        <w:t>      Әлеуметтік жұмыс орындарын ұйымдастыру "Қазақстан Республикасының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халықтың әлеуметтік қолдауға мұқтаж нысаналы топтарының жұмыспен қамтылуын арттыру шараларын іске асыру мақсатында жасалынған.</w:t>
      </w:r>
    </w:p>
    <w:bookmarkStart w:name="z3" w:id="3"/>
    <w:p>
      <w:pPr>
        <w:spacing w:after="0"/>
        <w:ind w:left="0"/>
        <w:jc w:val="left"/>
      </w:pPr>
      <w:r>
        <w:rPr>
          <w:rFonts w:ascii="Times New Roman"/>
          <w:b/>
          <w:i w:val="false"/>
          <w:color w:val="000000"/>
        </w:rPr>
        <w:t xml:space="preserve"> 
Жалпы ереже</w:t>
      </w:r>
    </w:p>
    <w:bookmarkEnd w:id="3"/>
    <w:bookmarkStart w:name="z4" w:id="4"/>
    <w:p>
      <w:pPr>
        <w:spacing w:after="0"/>
        <w:ind w:left="0"/>
        <w:jc w:val="both"/>
      </w:pPr>
      <w:r>
        <w:rPr>
          <w:rFonts w:ascii="Times New Roman"/>
          <w:b w:val="false"/>
          <w:i w:val="false"/>
          <w:color w:val="000000"/>
          <w:sz w:val="28"/>
        </w:rPr>
        <w:t>      Әлеуметтік жұмыс орындарын ұйымдастыру тәртібі (бұдан әрі – Тәртіп) жұмысқа орналасуы үшін нысаналы топтарға арналған әлеуметтік жұмыс орындарының ұйымдастырылуын және қаржыландыруын анықтайды. Сонымен қатар әлеуметтік жұмыс орындарын ашу немесе ашуға ұсынған мекемелердің ұйымдастыру жағдайын есептеудің және іріктеудің негізгі жағдайларын реттейді.</w:t>
      </w:r>
      <w:r>
        <w:br/>
      </w:r>
      <w:r>
        <w:rPr>
          <w:rFonts w:ascii="Times New Roman"/>
          <w:b w:val="false"/>
          <w:i w:val="false"/>
          <w:color w:val="000000"/>
          <w:sz w:val="28"/>
        </w:rPr>
        <w:t>
      1. Қолданыстағы Тәртіптің негізгі ұғымы:</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нысаналы топтар – жұмысқа орналасуда қиындық көріп жүрген және әлеуметтік қорғауды қажет ететін адамдар ретінде заңмен белгіленген адамдар топтары;</w:t>
      </w:r>
      <w:r>
        <w:br/>
      </w:r>
      <w:r>
        <w:rPr>
          <w:rFonts w:ascii="Times New Roman"/>
          <w:b w:val="false"/>
          <w:i w:val="false"/>
          <w:color w:val="000000"/>
          <w:sz w:val="28"/>
        </w:rPr>
        <w:t>
</w:t>
      </w:r>
      <w:r>
        <w:rPr>
          <w:rFonts w:ascii="Times New Roman"/>
          <w:b w:val="false"/>
          <w:i w:val="false"/>
          <w:color w:val="000000"/>
          <w:sz w:val="28"/>
        </w:rPr>
        <w:t>
      3) жұмыс беруші – Қаратал ауданының аумағында өз белсенділігін атқарушы заңды және жеке тұлғалар.</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орындарында жұмыс істейтін жұмыссыздарға Қазақстан Республикасының еңбек, зейнетақылық қамсыздандыру және сақтандыру заңнамалары толығымен қолданылады.</w:t>
      </w:r>
    </w:p>
    <w:bookmarkEnd w:id="4"/>
    <w:bookmarkStart w:name="z15" w:id="5"/>
    <w:p>
      <w:pPr>
        <w:spacing w:after="0"/>
        <w:ind w:left="0"/>
        <w:jc w:val="left"/>
      </w:pPr>
      <w:r>
        <w:rPr>
          <w:rFonts w:ascii="Times New Roman"/>
          <w:b/>
          <w:i w:val="false"/>
          <w:color w:val="000000"/>
        </w:rPr>
        <w:t xml:space="preserve"> 
Жұмыссыздарды жұмыспен қамтамасыз ету үшін әлеуметтік жұмыс</w:t>
      </w:r>
      <w:r>
        <w:br/>
      </w:r>
      <w:r>
        <w:rPr>
          <w:rFonts w:ascii="Times New Roman"/>
          <w:b/>
          <w:i w:val="false"/>
          <w:color w:val="000000"/>
        </w:rPr>
        <w:t>
орындарын ұйымдастыруға ұсыныс білдірген жұмыс берушілерді</w:t>
      </w:r>
      <w:r>
        <w:br/>
      </w:r>
      <w:r>
        <w:rPr>
          <w:rFonts w:ascii="Times New Roman"/>
          <w:b/>
          <w:i w:val="false"/>
          <w:color w:val="000000"/>
        </w:rPr>
        <w:t>
іріктеу</w:t>
      </w:r>
    </w:p>
    <w:bookmarkEnd w:id="5"/>
    <w:bookmarkStart w:name="z16" w:id="6"/>
    <w:p>
      <w:pPr>
        <w:spacing w:after="0"/>
        <w:ind w:left="0"/>
        <w:jc w:val="both"/>
      </w:pPr>
      <w:r>
        <w:rPr>
          <w:rFonts w:ascii="Times New Roman"/>
          <w:b w:val="false"/>
          <w:i w:val="false"/>
          <w:color w:val="000000"/>
          <w:sz w:val="28"/>
        </w:rPr>
        <w:t>
      4. Әлеуметтік жұмыс орындарын ұйымдастыруға ұсыныс білдіретін жұмыс берушілерді іріктеу келесі мақсатта жүзеге асырылады:</w:t>
      </w:r>
      <w:r>
        <w:br/>
      </w:r>
      <w:r>
        <w:rPr>
          <w:rFonts w:ascii="Times New Roman"/>
          <w:b w:val="false"/>
          <w:i w:val="false"/>
          <w:color w:val="000000"/>
          <w:sz w:val="28"/>
        </w:rPr>
        <w:t>
</w:t>
      </w:r>
      <w:r>
        <w:rPr>
          <w:rFonts w:ascii="Times New Roman"/>
          <w:b w:val="false"/>
          <w:i w:val="false"/>
          <w:color w:val="000000"/>
          <w:sz w:val="28"/>
        </w:rPr>
        <w:t>
      1) әлеуметтік жұмыс орындарын ашу немесе ұсыну жұмыс берушінің өз қаражаты есебінен қарастырылады және оған тек нысаналы топтарға жататын азаматтар тартылады;</w:t>
      </w:r>
      <w:r>
        <w:br/>
      </w:r>
      <w:r>
        <w:rPr>
          <w:rFonts w:ascii="Times New Roman"/>
          <w:b w:val="false"/>
          <w:i w:val="false"/>
          <w:color w:val="000000"/>
          <w:sz w:val="28"/>
        </w:rPr>
        <w:t>
</w:t>
      </w:r>
      <w:r>
        <w:rPr>
          <w:rFonts w:ascii="Times New Roman"/>
          <w:b w:val="false"/>
          <w:i w:val="false"/>
          <w:color w:val="000000"/>
          <w:sz w:val="28"/>
        </w:rPr>
        <w:t>
      2) әлеуметтік жұмыс орындары уақытша сипатта болады және оларды ұйымдастыру үшін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3) жұмыс беруші толық емес жұмыс уақытына және жеңіл жұмыс кестесімен жұмыстар ұйымдастыруға болады;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 экономикалық және әлеуметтік тұрғыда байланыста болуы керек.</w:t>
      </w:r>
      <w:r>
        <w:br/>
      </w:r>
      <w:r>
        <w:rPr>
          <w:rFonts w:ascii="Times New Roman"/>
          <w:b w:val="false"/>
          <w:i w:val="false"/>
          <w:color w:val="000000"/>
          <w:sz w:val="28"/>
        </w:rPr>
        <w:t>
</w:t>
      </w:r>
      <w:r>
        <w:rPr>
          <w:rFonts w:ascii="Times New Roman"/>
          <w:b w:val="false"/>
          <w:i w:val="false"/>
          <w:color w:val="000000"/>
          <w:sz w:val="28"/>
        </w:rPr>
        <w:t>
      5. Әлеуметтік жұмыс орындарын ұйымдастыруға ұсыныс білдіретін жұмыс берушілер Қаратал аудандық жұмыспен қамту және әлеуметтік бағдарламалар бөлімі мемлекеттік мекемесіне (бұдан әрі – Бөлім) жұмыстың түрі, сипаты, көлемі, жұмыс орнының саны, мерзімі, қосымша төлейтін еңбекақы мөлшері көрсетілген тапсырыс ұсынады.</w:t>
      </w:r>
      <w:r>
        <w:br/>
      </w:r>
      <w:r>
        <w:rPr>
          <w:rFonts w:ascii="Times New Roman"/>
          <w:b w:val="false"/>
          <w:i w:val="false"/>
          <w:color w:val="000000"/>
          <w:sz w:val="28"/>
        </w:rPr>
        <w:t>
</w:t>
      </w:r>
      <w:r>
        <w:rPr>
          <w:rFonts w:ascii="Times New Roman"/>
          <w:b w:val="false"/>
          <w:i w:val="false"/>
          <w:color w:val="000000"/>
          <w:sz w:val="28"/>
        </w:rPr>
        <w:t>
      6. Бөлім тапсырыс бойынша әлеуметтік жұмыс орындарын ұйымдастыру үшін жұмыс берушілерге іріктеу тәртібін жүргізеді және оны аудан әкімінің орынбасары бекітеді. Сонымен қатар жұмыс берушімен Бөлім жұмыстың жағдайы, жалақысы және жұмысшылардың құқығына қайшы келмейтін екі жақты келісімге отырады.</w:t>
      </w:r>
    </w:p>
    <w:bookmarkEnd w:id="6"/>
    <w:bookmarkStart w:name="z23" w:id="7"/>
    <w:p>
      <w:pPr>
        <w:spacing w:after="0"/>
        <w:ind w:left="0"/>
        <w:jc w:val="left"/>
      </w:pPr>
      <w:r>
        <w:rPr>
          <w:rFonts w:ascii="Times New Roman"/>
          <w:b/>
          <w:i w:val="false"/>
          <w:color w:val="000000"/>
        </w:rPr>
        <w:t xml:space="preserve"> 
Әлеуметтік жұмыс орындарын ұйымдастыруды қаржыландыру көзі</w:t>
      </w:r>
    </w:p>
    <w:bookmarkEnd w:id="7"/>
    <w:bookmarkStart w:name="z24" w:id="8"/>
    <w:p>
      <w:pPr>
        <w:spacing w:after="0"/>
        <w:ind w:left="0"/>
        <w:jc w:val="both"/>
      </w:pPr>
      <w:r>
        <w:rPr>
          <w:rFonts w:ascii="Times New Roman"/>
          <w:b w:val="false"/>
          <w:i w:val="false"/>
          <w:color w:val="000000"/>
          <w:sz w:val="28"/>
        </w:rPr>
        <w:t>
      7. Әлеуметтік жұмыс орындарына еңбекақы төлеу – ай сайын келісілген жеке еңбек шартындағы жағдайға байланысты еңбек заңнамаларына сәйкес атқарылған жұмысының санына, сапасына және күрделілігіне қарай төленеді.</w:t>
      </w:r>
      <w:r>
        <w:br/>
      </w:r>
      <w:r>
        <w:rPr>
          <w:rFonts w:ascii="Times New Roman"/>
          <w:b w:val="false"/>
          <w:i w:val="false"/>
          <w:color w:val="000000"/>
          <w:sz w:val="28"/>
        </w:rPr>
        <w:t>
</w:t>
      </w:r>
      <w:r>
        <w:rPr>
          <w:rFonts w:ascii="Times New Roman"/>
          <w:b w:val="false"/>
          <w:i w:val="false"/>
          <w:color w:val="000000"/>
          <w:sz w:val="28"/>
        </w:rPr>
        <w:t>
      8. Әлеуметтік жұмыс орындарына қабылданған адамдарға жұмыс берушінің жалақы төлеу кезеңіндегі шығарған шығынның бір бөлігін аудан бюджетінде қарастырылған ең төменгі еңбекақы есебінде төленеді.</w:t>
      </w:r>
      <w:r>
        <w:br/>
      </w:r>
      <w:r>
        <w:rPr>
          <w:rFonts w:ascii="Times New Roman"/>
          <w:b w:val="false"/>
          <w:i w:val="false"/>
          <w:color w:val="000000"/>
          <w:sz w:val="28"/>
        </w:rPr>
        <w:t>
</w:t>
      </w:r>
      <w:r>
        <w:rPr>
          <w:rFonts w:ascii="Times New Roman"/>
          <w:b w:val="false"/>
          <w:i w:val="false"/>
          <w:color w:val="000000"/>
          <w:sz w:val="28"/>
        </w:rPr>
        <w:t>
      9. Жергілікті бюджеттен бөлінетін қаражат жұмыс берушінің есеп-шотына аударылады және оны жұмыс беруші атқарған жұмыс есебі бойынша жұмыссыздарға еңбек ақы төлейді.</w:t>
      </w:r>
    </w:p>
    <w:bookmarkEnd w:id="8"/>
    <w:bookmarkStart w:name="z27" w:id="9"/>
    <w:p>
      <w:pPr>
        <w:spacing w:after="0"/>
        <w:ind w:left="0"/>
        <w:jc w:val="left"/>
      </w:pPr>
      <w:r>
        <w:rPr>
          <w:rFonts w:ascii="Times New Roman"/>
          <w:b/>
          <w:i w:val="false"/>
          <w:color w:val="000000"/>
        </w:rPr>
        <w:t xml:space="preserve"> 
Әлеуметтік жұмыс орындарын ұйымдастыру тәртібін ұйымдастыру</w:t>
      </w:r>
      <w:r>
        <w:br/>
      </w:r>
      <w:r>
        <w:rPr>
          <w:rFonts w:ascii="Times New Roman"/>
          <w:b/>
          <w:i w:val="false"/>
          <w:color w:val="000000"/>
        </w:rPr>
        <w:t>
және қаржыландыруды бақылау</w:t>
      </w:r>
    </w:p>
    <w:bookmarkEnd w:id="9"/>
    <w:bookmarkStart w:name="z28" w:id="10"/>
    <w:p>
      <w:pPr>
        <w:spacing w:after="0"/>
        <w:ind w:left="0"/>
        <w:jc w:val="both"/>
      </w:pPr>
      <w:r>
        <w:rPr>
          <w:rFonts w:ascii="Times New Roman"/>
          <w:b w:val="false"/>
          <w:i w:val="false"/>
          <w:color w:val="000000"/>
          <w:sz w:val="28"/>
        </w:rPr>
        <w:t>
      10. Әлеуметтік жұмыс орындарын ұйымдастыру тәртібін ұйымдастыру және қаржыландыру үшін бақылау бекітілген заңдылықтарға сәйкес Бөлім арқылы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