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465d" w14:textId="e274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ауылдық округінің "Қайнар" ауылына жеке аулаларында қой, ешкі малдарының ішінен бруцеллез ауруының шығуына байланысты шектеу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18 мамырдағы N 113 қаулысы. Алматы облысының Әділет департаменті Қаратал ауданының әділет басқармасында 2009 жылы 10 маусымда N 2-12-112 тіркелді. Күші жойылды - Алматы облысы Қаратал ауданы әкімдігінің 2009 жылғы 23 қыркүйектегі N 281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2009.09.23 N 281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аудандық мал дәрігерлік зертхананың 2009 жылдың 23 сәуірдегі N 183 сараптамасы, Қаратал ауданының бас мемлекеттік мал дәрігерлік инспекторының 2009 жылдың 18 мамырындағы N 235 хабарламалары және төтенше жағдай жөніндегі аудандық комиссияның 2009 жылдың 18 мамырындағы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ауылдық округінің "Қайнар" ауылына жеке аулаларында қой, ешкі малдары ішінен бруцеллез ауруының шығуына байланысты, оны ары қарай таратпай жою мақсатында,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С. Амандосовқа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