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9bd6" w14:textId="5a79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жер салығының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2009 жылғы 23 желтоқсандағы N 28-100 шешімі. Алматы облысы Іле ауданының Әділет басқармасында 2010 жылғы 27 қаңтарда N 2-10-109 тіркелді. Күші жойылды - Алматы облысы Іле аудандық мәслихатының 2011 жылғы 18 мамырдағы N 47-197 шешімімен</w:t>
      </w:r>
    </w:p>
    <w:p>
      <w:pPr>
        <w:spacing w:after="0"/>
        <w:ind w:left="0"/>
        <w:jc w:val="both"/>
      </w:pPr>
      <w:r>
        <w:rPr>
          <w:rFonts w:ascii="Times New Roman"/>
          <w:b w:val="false"/>
          <w:i w:val="false"/>
          <w:color w:val="ff0000"/>
          <w:sz w:val="28"/>
        </w:rPr>
        <w:t>      Ескерту. Күші жойылды - Алматы облысы Іле аудандық мәслихатының 2011.05.18 N 47-197 Шешімімен</w:t>
      </w:r>
    </w:p>
    <w:bookmarkStart w:name="z1" w:id="0"/>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383</w:t>
      </w:r>
      <w:r>
        <w:rPr>
          <w:rFonts w:ascii="Times New Roman"/>
          <w:b w:val="false"/>
          <w:i w:val="false"/>
          <w:color w:val="000000"/>
          <w:sz w:val="28"/>
        </w:rPr>
        <w:t>, </w:t>
      </w:r>
      <w:r>
        <w:rPr>
          <w:rFonts w:ascii="Times New Roman"/>
          <w:b w:val="false"/>
          <w:i w:val="false"/>
          <w:color w:val="000000"/>
          <w:sz w:val="28"/>
        </w:rPr>
        <w:t>386</w:t>
      </w:r>
      <w:r>
        <w:rPr>
          <w:rFonts w:ascii="Times New Roman"/>
          <w:b w:val="false"/>
          <w:i w:val="false"/>
          <w:color w:val="000000"/>
          <w:sz w:val="28"/>
        </w:rPr>
        <w:t xml:space="preserve"> және </w:t>
      </w:r>
      <w:r>
        <w:rPr>
          <w:rFonts w:ascii="Times New Roman"/>
          <w:b w:val="false"/>
          <w:i w:val="false"/>
          <w:color w:val="000000"/>
          <w:sz w:val="28"/>
        </w:rPr>
        <w:t>387</w:t>
      </w:r>
      <w:r>
        <w:rPr>
          <w:rFonts w:ascii="Times New Roman"/>
          <w:b w:val="false"/>
          <w:i w:val="false"/>
          <w:color w:val="000000"/>
          <w:sz w:val="28"/>
        </w:rPr>
        <w:t xml:space="preserve"> баптарына және Қазақстан Республикасының "Қазақстан Республикасындағы жергілікті мемлекеттік басқару және өзін өзі басқару туралы" Заңының 6-бабының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 шаруашылық мақсатындағы жерлерге салынатын базалық ставкалары "Іле ауданы бойынша салық басқармасы" мен "Іле аудандық жер қатынастары бөлімі" мемлекеттік мекемесінің келісімімен "Іле ауданының жерлерін аймақтарға бөлу сызбасын бекіту туралы" аудандық мәслихаттың 2004 жылғы 26 қаңтардағы N 5-23 шешіміне сәйкес, төмендегідей:</w:t>
      </w:r>
      <w:r>
        <w:br/>
      </w:r>
      <w:r>
        <w:rPr>
          <w:rFonts w:ascii="Times New Roman"/>
          <w:b w:val="false"/>
          <w:i w:val="false"/>
          <w:color w:val="000000"/>
          <w:sz w:val="28"/>
        </w:rPr>
        <w:t>
      1 және 2 аймақтарда 50 пайызға көбейтілсін;</w:t>
      </w:r>
      <w:r>
        <w:br/>
      </w:r>
      <w:r>
        <w:rPr>
          <w:rFonts w:ascii="Times New Roman"/>
          <w:b w:val="false"/>
          <w:i w:val="false"/>
          <w:color w:val="000000"/>
          <w:sz w:val="28"/>
        </w:rPr>
        <w:t>
      3 – аймақта 40 пайызға көбейтілсін;</w:t>
      </w:r>
      <w:r>
        <w:br/>
      </w:r>
      <w:r>
        <w:rPr>
          <w:rFonts w:ascii="Times New Roman"/>
          <w:b w:val="false"/>
          <w:i w:val="false"/>
          <w:color w:val="000000"/>
          <w:sz w:val="28"/>
        </w:rPr>
        <w:t>
      4 – аймақта 25 пайызға көбейтілсін.</w:t>
      </w:r>
      <w:r>
        <w:br/>
      </w:r>
      <w:r>
        <w:rPr>
          <w:rFonts w:ascii="Times New Roman"/>
          <w:b w:val="false"/>
          <w:i w:val="false"/>
          <w:color w:val="000000"/>
          <w:sz w:val="28"/>
        </w:rPr>
        <w:t>
</w:t>
      </w:r>
      <w:r>
        <w:rPr>
          <w:rFonts w:ascii="Times New Roman"/>
          <w:b w:val="false"/>
          <w:i w:val="false"/>
          <w:color w:val="000000"/>
          <w:sz w:val="28"/>
        </w:rPr>
        <w:t>
      2. 0,50 гектарға дейін жеке тұлғаларға берілген ауыл шаруашылық мақсатындағы жерлерге салынатын базалық салық ставкалары: Энергетик, Первомай және Боралдай поселкелік, Казцик, Ащыбұлақ, Чапаев, Междуреченск, Байсерке, Қараой, Жетіген және Күрті ауылдық округтерінде 50 пайызға көбейтілсін.</w:t>
      </w:r>
      <w:r>
        <w:br/>
      </w:r>
      <w:r>
        <w:rPr>
          <w:rFonts w:ascii="Times New Roman"/>
          <w:b w:val="false"/>
          <w:i w:val="false"/>
          <w:color w:val="000000"/>
          <w:sz w:val="28"/>
        </w:rPr>
        <w:t>
</w:t>
      </w:r>
      <w:r>
        <w:rPr>
          <w:rFonts w:ascii="Times New Roman"/>
          <w:b w:val="false"/>
          <w:i w:val="false"/>
          <w:color w:val="000000"/>
          <w:sz w:val="28"/>
        </w:rPr>
        <w:t>
      3. Аудан аумағындағы елді мекендердің жерлеріне (тұрғын үй қорымен қамтылған, оның ішінде ғимараттар мен құрылыстар тұрған жерлерді қоспағанда) салынатын базалық салық ставкалары 50 пайызға көбейтілсін.</w:t>
      </w:r>
      <w:r>
        <w:br/>
      </w:r>
      <w:r>
        <w:rPr>
          <w:rFonts w:ascii="Times New Roman"/>
          <w:b w:val="false"/>
          <w:i w:val="false"/>
          <w:color w:val="000000"/>
          <w:sz w:val="28"/>
        </w:rPr>
        <w:t>
</w:t>
      </w:r>
      <w:r>
        <w:rPr>
          <w:rFonts w:ascii="Times New Roman"/>
          <w:b w:val="false"/>
          <w:i w:val="false"/>
          <w:color w:val="000000"/>
          <w:sz w:val="28"/>
        </w:rPr>
        <w:t>
      4. Елді мекендерден тыс орналасқан өнеркәсіп өндірісі жерлеріне салынатын базалық салық ставкалары 50 пайызға көбейтілсін.</w:t>
      </w:r>
      <w:r>
        <w:br/>
      </w:r>
      <w:r>
        <w:rPr>
          <w:rFonts w:ascii="Times New Roman"/>
          <w:b w:val="false"/>
          <w:i w:val="false"/>
          <w:color w:val="000000"/>
          <w:sz w:val="28"/>
        </w:rPr>
        <w:t>
</w:t>
      </w:r>
      <w:r>
        <w:rPr>
          <w:rFonts w:ascii="Times New Roman"/>
          <w:b w:val="false"/>
          <w:i w:val="false"/>
          <w:color w:val="000000"/>
          <w:sz w:val="28"/>
        </w:rPr>
        <w:t>
      5. Автотұрақтар, автокөліктерге жанар май құю станциялары және казино орналасқан жер учаскелеріне салынатын салық ставкалары салық Кодексінің 381 бабында белгіленген базалық ставкалар бойынша 10 есеге ұлғайтылып салық салынсын.</w:t>
      </w:r>
      <w:r>
        <w:br/>
      </w:r>
      <w:r>
        <w:rPr>
          <w:rFonts w:ascii="Times New Roman"/>
          <w:b w:val="false"/>
          <w:i w:val="false"/>
          <w:color w:val="000000"/>
          <w:sz w:val="28"/>
        </w:rPr>
        <w:t>
</w:t>
      </w:r>
      <w:r>
        <w:rPr>
          <w:rFonts w:ascii="Times New Roman"/>
          <w:b w:val="false"/>
          <w:i w:val="false"/>
          <w:color w:val="000000"/>
          <w:sz w:val="28"/>
        </w:rPr>
        <w:t>
      6. 2008 жылғы 16 қазанда қабылданған 12009 жылға арналған жер салығының ставкаларын бекіту туралы1 N 14-44 шешімі (2008 жылғы 25 қарашада Іле аудандық Әділет басқармасының нормативтік құқықтық актілерді мемлекеттік тіркеу тізілімінде енгізілген N 2-10-83, 2008 жылы 5 желтоқсанда N 48 (4261) Іле таңы газетінде жарияланған) 2010 жылдың 1 қаңтарынан бастап қолданыстан алынып, күші жойылсын.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орындалуына бақылау жасау бюджет, әлеуметтік экономикалық даму, көлік, құрылыс, байланыс, өнеркәсіп, ауыл шаруашылығы және кәсіпкерлік мәселелері жөніндегі тұрақты комиссиясына (Карпов Дмитрий Павлович) тапсырылсын.</w:t>
      </w:r>
      <w:r>
        <w:br/>
      </w:r>
      <w:r>
        <w:rPr>
          <w:rFonts w:ascii="Times New Roman"/>
          <w:b w:val="false"/>
          <w:i w:val="false"/>
          <w:color w:val="000000"/>
          <w:sz w:val="28"/>
        </w:rPr>
        <w:t>
</w:t>
      </w:r>
      <w:r>
        <w:rPr>
          <w:rFonts w:ascii="Times New Roman"/>
          <w:b w:val="false"/>
          <w:i w:val="false"/>
          <w:color w:val="000000"/>
          <w:sz w:val="28"/>
        </w:rPr>
        <w:t>
      8. Осы шешім ресми басылымда жарияланғаннан кейін он күндік мерзім өткеннен соң қолданысқа енгізілсін.</w:t>
      </w:r>
    </w:p>
    <w:bookmarkEnd w:id="0"/>
    <w:p>
      <w:pPr>
        <w:spacing w:after="0"/>
        <w:ind w:left="0"/>
        <w:jc w:val="both"/>
      </w:pPr>
      <w:r>
        <w:rPr>
          <w:rFonts w:ascii="Times New Roman"/>
          <w:b w:val="false"/>
          <w:i/>
          <w:color w:val="000000"/>
          <w:sz w:val="28"/>
        </w:rPr>
        <w:t>      Сессия төрағасы                            Түстүкбаева Ә.</w:t>
      </w:r>
    </w:p>
    <w:p>
      <w:pPr>
        <w:spacing w:after="0"/>
        <w:ind w:left="0"/>
        <w:jc w:val="both"/>
      </w:pPr>
      <w:r>
        <w:rPr>
          <w:rFonts w:ascii="Times New Roman"/>
          <w:b w:val="false"/>
          <w:i/>
          <w:color w:val="000000"/>
          <w:sz w:val="28"/>
        </w:rPr>
        <w:t>      Аудандық мәслихат хатшысы                  Ыдрышева Ф.</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