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6694" w14:textId="4a66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23 желтоқсанындағы № 16-51 "Іле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2009 жылғы 23 қарашадағы N 27-94 шешімі. Алматы облысы Іле ауданының Әділет басқармасында 2009 жылғы 2 желтоқсанда N 2-10-103 тіркелді. Күші жойылды - Алматы облысы Іле аудандық мәслихатының 2010 жылғы 29 қаңтардағы N 29-112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2010.01.29 N 29-112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5-тармағына, Қазақстан Республикасы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мәслихаттың 2008 жылдың 23 желтоқсанындағы  N16-51 "Іле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(Іле ауданының әділет басқармасында 2009 жылғы 9 қаңтардағы нормативтік құқықтық актілерді мемлекеттік тіркеу тізілімінде 2-10-84 нөмірімен тіркелген 2009 жылғы 10 қаңтардағы N 2 (4267) "Іле таңы" газетінде жарияланды) және 2009 жылдың 25 ақпанда </w:t>
      </w:r>
      <w:r>
        <w:rPr>
          <w:rFonts w:ascii="Times New Roman"/>
          <w:b w:val="false"/>
          <w:i w:val="false"/>
          <w:color w:val="000000"/>
          <w:sz w:val="28"/>
        </w:rPr>
        <w:t>N 19-66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13 наурызда Іле ауданының әділет басқармасында нормативтік құқықтық актілерді мемлекеттік тіркеу тізілімінде тіркелген 2-10-88 нөмірімен 2009 жылғы 27 наурызда N 17 (4280) "Іле таңы" газетінде жарияланды) және 2009 жылдың 22 сәуірінде </w:t>
      </w:r>
      <w:r>
        <w:rPr>
          <w:rFonts w:ascii="Times New Roman"/>
          <w:b w:val="false"/>
          <w:i w:val="false"/>
          <w:color w:val="000000"/>
          <w:sz w:val="28"/>
        </w:rPr>
        <w:t>N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сәуірде Іле ауданының әділет басқармасында нормативтік құқықтық актілерді мемлекеттік тіркеу тізілімінде тіркелген N 2-10-90 нөмірімен 2009 жылғы 24 сәуірде N 21 (4286) "Іле таңы" газетінде жарияланды) және 2009 жылдың 7 тамызында </w:t>
      </w:r>
      <w:r>
        <w:rPr>
          <w:rFonts w:ascii="Times New Roman"/>
          <w:b w:val="false"/>
          <w:i w:val="false"/>
          <w:color w:val="000000"/>
          <w:sz w:val="28"/>
        </w:rPr>
        <w:t>N 24-86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20 тамызында Іле ауданының әділет басқармасында нормативтік құқықтық актілерді мемлекеттік тіркеу тізілімінде тіркелген N 2-10-98 нөмірімен 2009 жылғы 2 қыркүйегінде N 40 (4305) "Іле таңы" газетінде жарияланды), 2009 жылдың 19 қазанында </w:t>
      </w:r>
      <w:r>
        <w:rPr>
          <w:rFonts w:ascii="Times New Roman"/>
          <w:b w:val="false"/>
          <w:i w:val="false"/>
          <w:color w:val="000000"/>
          <w:sz w:val="28"/>
        </w:rPr>
        <w:t>N 26-89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26 қазанында Іле ауданының әділет басқармасында нормативтік құқықтық актілерді мемлекеттік тіркеу тізілімінде тіркелген N 2-10-100 нөмірімен 2009 жылғы 6 қарашада N 49 (4314) "Іле таңы" газетінде жарияланды)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"20537088" саны "18233813"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"6355947" саны "4044887"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"20752491" саны "18449216" санына ауыстырылсын;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 "172046" саны "172890"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"2497105" саны "2493331"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коммуналдық шаруашылық "5765354" саны "3460183"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спорт,туризм және ақпараттық кеңістік "114400" саны "115200"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шаруашылығы,ерекше қорғалатын табиғи аумақтар,қоршаған ортаны және жануарлар дүниесін қорғау, жер қатынастары "345861" саны "340631"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өнеркәсіп,сәулет,қала құрылысы және құрылыс қызметі "9111" саны "9429"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"241042" саны "240822"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Трансферттер, соның ішінде нысаналы трансферттерді қайтару "276" саны "9262"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Ә. Түстүкбаева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27-94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16-51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13"/>
        <w:gridCol w:w="693"/>
        <w:gridCol w:w="693"/>
        <w:gridCol w:w="8435"/>
        <w:gridCol w:w="27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18233813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13890649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903469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626661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609898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 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жерлерге салынатын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192163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көлiк құралдарына салынатын салық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   қызметтер көрсетуге салынатын iшкi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12922014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Акциздер-барлығы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12876194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аймағында өндірілген шараптар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фильтрлі сигареттер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12625590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 фильтрсіз сигареттер, папиростар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207601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 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төлейтiн түсiмдер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 үшiн алынатын алым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үшiн алынатын лицензиялық алым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 тіркегені, сондай-ақ оларды қайта тіркегені үшін алым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 жасау құқығын мемлекеттік тіркегені үшін алым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22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 ерекше жүргізілетін істер бойынша арыздардан (шағымдардан), сот бұйрығы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</w:t>
            </w:r>
          </w:p>
        </w:tc>
      </w:tr>
      <w:tr>
        <w:trPr>
          <w:trHeight w:val="18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 азаматтарға азаматтық хал актiлерiн тiркеу туралы куәлiктердi және азаматтық хал актiлерi жазбаларын өзгертуге, толықтыруға және қалпына келтiруге байланысты куәлiктердi қайтадан бергенi үшiн 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  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  баж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  алу, Қазақстан Республикасы азаматтығын қалпына келтіру және Қазақстан Республикасының азаматтығын тоқтату туралы құжаттарды рәсімдегені үшін мемлекеттік баж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 баж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  алынатын мемлекеттік баж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 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22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салыққа жатпайтын басқа да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988527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803"/>
        <w:gridCol w:w="781"/>
        <w:gridCol w:w="916"/>
        <w:gridCol w:w="8088"/>
        <w:gridCol w:w="3060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18449216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округтың әкім аппаратының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86139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мүлік бағасын жүргізу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мен бюджеттік жоспарлау 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құқық, сот,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91801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2273031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2267881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2248809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  мектептер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 бақшалардың қызметін жергілікті бюджет қаражаты есебінен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2237562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жүйенің жаңа технологиясын білім беру саласына енгізу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98464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</w:tr>
      <w:tr>
        <w:trPr>
          <w:trHeight w:val="13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берілетін нысаналы трансферттер есебiнен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</w:t>
            </w:r>
          </w:p>
        </w:tc>
      </w:tr>
      <w:tr>
        <w:trPr>
          <w:trHeight w:val="14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3460183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2853374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2841324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2591395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2507366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558102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13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132002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63164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іске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  жарықтандыру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13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дүниесін қорғау, жер қатынастары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10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14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191808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16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 және бәсекелестікті қорғау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материалды-техникалық жарақтандыру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17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шаруашылығы. жолаушылар көлігі және автомобиль жолдары бөлімінің қызметін қамтамасыз ету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11019165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11019165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11019165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11009903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006"/>
        <w:gridCol w:w="964"/>
        <w:gridCol w:w="1048"/>
        <w:gridCol w:w="7935"/>
        <w:gridCol w:w="2549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113509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