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39bd" w14:textId="0c73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2009 жылғы 8 маусымдағы N 114  қаулысы. Алматы облысының Әділет департаменті Ескелді ауданының Әділет басқармасында 2009 жылы 22 маусымда N 2-9-84 тіркелді. Күші жойылды - Алматы облысы Ескелді ауданы әкімдігінің 2010 жылғы 06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2010.01.06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Қазақстан Республикасының 2001 жылдың 23 қаңтардағы "Халықты жұмыспен қамту туралы" Заңының 7-бабындағы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нысаналы топтардағы жұмыссыздардың жұмыспен қамтылуы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Ескелді ауданының аумағында халықтың нысаналы тобына жататын азаматтарға әлеуметтік қорғау жүргізу мақсатында әлеуметтік жұмыс орындарын ұйымдастыру үшін әлеуметтік жұмыс орындарын ұйымдастыруды ұсынатын жұмыс берушілерді іріктеу тәртібі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2."Ескелді аудандық жұмыспен қамту және әлеуметтік бағдарламалар бөліміне" мемлекеттік мекемесі (М. Тілеуберген) әлеуметтік жұмыс орындарын құратын, жұмыс берушілермен шарт жасасуға уәкілетті орган болып табылсын.</w:t>
      </w:r>
      <w:r>
        <w:br/>
      </w:r>
      <w:r>
        <w:rPr>
          <w:rFonts w:ascii="Times New Roman"/>
          <w:b w:val="false"/>
          <w:i w:val="false"/>
          <w:color w:val="000000"/>
          <w:sz w:val="28"/>
        </w:rPr>
        <w:t>
</w:t>
      </w:r>
      <w:r>
        <w:rPr>
          <w:rFonts w:ascii="Times New Roman"/>
          <w:b w:val="false"/>
          <w:i w:val="false"/>
          <w:color w:val="000000"/>
          <w:sz w:val="28"/>
        </w:rPr>
        <w:t>
3.Уәкілетті орган:</w:t>
      </w:r>
      <w:r>
        <w:br/>
      </w:r>
      <w:r>
        <w:rPr>
          <w:rFonts w:ascii="Times New Roman"/>
          <w:b w:val="false"/>
          <w:i w:val="false"/>
          <w:color w:val="000000"/>
          <w:sz w:val="28"/>
        </w:rPr>
        <w:t>
</w:t>
      </w:r>
      <w:r>
        <w:rPr>
          <w:rFonts w:ascii="Times New Roman"/>
          <w:b w:val="false"/>
          <w:i w:val="false"/>
          <w:color w:val="000000"/>
          <w:sz w:val="28"/>
        </w:rPr>
        <w:t>
      1) әлеуметтік жұмыс орындарын ұсынатын жұмыс берушілердің тізімін жүргізуді қамтамасыз етсін;</w:t>
      </w:r>
      <w:r>
        <w:br/>
      </w:r>
      <w:r>
        <w:rPr>
          <w:rFonts w:ascii="Times New Roman"/>
          <w:b w:val="false"/>
          <w:i w:val="false"/>
          <w:color w:val="000000"/>
          <w:sz w:val="28"/>
        </w:rPr>
        <w:t>
</w:t>
      </w:r>
      <w:r>
        <w:rPr>
          <w:rFonts w:ascii="Times New Roman"/>
          <w:b w:val="false"/>
          <w:i w:val="false"/>
          <w:color w:val="000000"/>
          <w:sz w:val="28"/>
        </w:rPr>
        <w:t>
      2) уәкілетті органда тіркелген халықтың нысаналы тобына жататын жұмыссыз азаматтарды әлеуметтік жұмыс орындарына жіберуді жүзеге асырсын;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орналастырылған жұмыссыздардың еңбегіне төлеген шығынның ішінара өтемақысын бекітілген мөлшерде жұмыс берушілердің есеп шотына аудару арқылы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жасауды аудан әкімінің бірінші орынбасары Қ.А. Әлібаевқа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 күннен бастап күнтізбелік 10 күн өткен соң қолданысқа енгізіледі.</w:t>
      </w:r>
    </w:p>
    <w:bookmarkEnd w:id="0"/>
    <w:p>
      <w:pPr>
        <w:spacing w:after="0"/>
        <w:ind w:left="0"/>
        <w:jc w:val="both"/>
      </w:pPr>
      <w:r>
        <w:rPr>
          <w:rFonts w:ascii="Times New Roman"/>
          <w:b w:val="false"/>
          <w:i/>
          <w:color w:val="000000"/>
          <w:sz w:val="28"/>
        </w:rPr>
        <w:t>      Аудан әкімі:                               С.М. Дүйсембінов</w:t>
      </w:r>
    </w:p>
    <w:bookmarkStart w:name="z7" w:id="1"/>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2009 жылғы 8 маусымдағы</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ұйымдастыруды ұсынатын жұмыс</w:t>
      </w:r>
      <w:r>
        <w:br/>
      </w:r>
      <w:r>
        <w:rPr>
          <w:rFonts w:ascii="Times New Roman"/>
          <w:b w:val="false"/>
          <w:i w:val="false"/>
          <w:color w:val="000000"/>
          <w:sz w:val="28"/>
        </w:rPr>
        <w:t>
берушілерді іріктеу тәртібін</w:t>
      </w:r>
      <w:r>
        <w:br/>
      </w:r>
      <w:r>
        <w:rPr>
          <w:rFonts w:ascii="Times New Roman"/>
          <w:b w:val="false"/>
          <w:i w:val="false"/>
          <w:color w:val="000000"/>
          <w:sz w:val="28"/>
        </w:rPr>
        <w:t>
айқындау туралы" N 114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Әлеуметтік жұмыс орындарын ұйымдастыруды ұсынатын жұмыс</w:t>
      </w:r>
      <w:r>
        <w:br/>
      </w:r>
      <w:r>
        <w:rPr>
          <w:rFonts w:ascii="Times New Roman"/>
          <w:b/>
          <w:i w:val="false"/>
          <w:color w:val="000000"/>
        </w:rPr>
        <w:t>
берушілерді іріктеу</w:t>
      </w:r>
      <w:r>
        <w:br/>
      </w:r>
      <w:r>
        <w:rPr>
          <w:rFonts w:ascii="Times New Roman"/>
          <w:b/>
          <w:i w:val="false"/>
          <w:color w:val="000000"/>
        </w:rPr>
        <w:t>
ТӘРТІБІ</w:t>
      </w:r>
    </w:p>
    <w:bookmarkEnd w:id="2"/>
    <w:bookmarkStart w:name="z12" w:id="3"/>
    <w:p>
      <w:pPr>
        <w:spacing w:after="0"/>
        <w:ind w:left="0"/>
        <w:jc w:val="both"/>
      </w:pPr>
      <w:r>
        <w:rPr>
          <w:rFonts w:ascii="Times New Roman"/>
          <w:b w:val="false"/>
          <w:i w:val="false"/>
          <w:color w:val="000000"/>
          <w:sz w:val="28"/>
        </w:rPr>
        <w:t>
      1. Жұмыс беруші әлеуметтік жұмыс орындарын ұйымдастыру үшін тапсырыс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ұйымдастыруын ұсынатын жұмыс берушілерді іріктеу кезінде уәкілетті орган келесі қажеттіліктерді ұсынуы қажет:</w:t>
      </w:r>
      <w:r>
        <w:br/>
      </w:r>
      <w:r>
        <w:rPr>
          <w:rFonts w:ascii="Times New Roman"/>
          <w:b w:val="false"/>
          <w:i w:val="false"/>
          <w:color w:val="000000"/>
          <w:sz w:val="28"/>
        </w:rPr>
        <w:t>
      кәсіпорынның төлем қабілеттілігі, еңбекақыны уақытында төлеу, жұмыс орындарының қауіпсіздік техника нормасына сәйкес болуы, кәсіпорында Қазақстан Республикасының Еңбек кодексі нормасын сақтау, уәкілетті органмен шарт мерзімі өткеннен кейін әлеуметтік жұмыс орындарына бағытталған жұмыссыздарға тұрақты жұмыс орындарын жасауға мүмкіндік алады.</w:t>
      </w:r>
      <w:r>
        <w:br/>
      </w:r>
      <w:r>
        <w:rPr>
          <w:rFonts w:ascii="Times New Roman"/>
          <w:b w:val="false"/>
          <w:i w:val="false"/>
          <w:color w:val="000000"/>
          <w:sz w:val="28"/>
        </w:rPr>
        <w:t>
</w:t>
      </w:r>
      <w:r>
        <w:rPr>
          <w:rFonts w:ascii="Times New Roman"/>
          <w:b w:val="false"/>
          <w:i w:val="false"/>
          <w:color w:val="000000"/>
          <w:sz w:val="28"/>
        </w:rPr>
        <w:t>
      3. Жұмыс беруші уәкілетті органмен әлеуметтік жұмыс орындарын ұйымдастыру үшін шарт жасасады, шартта жақтардың міндеттері, түрлері, жұмыс көлемі, еңбекақының шарттары мен мөлшері, әлеуметтік жұмыс орындарының қаржыландыру көздері мен мерзімі, жіберілген жұмыссыздардың саны, жұмыс уақыты көрсетіледі.</w:t>
      </w:r>
      <w:r>
        <w:br/>
      </w:r>
      <w:r>
        <w:rPr>
          <w:rFonts w:ascii="Times New Roman"/>
          <w:b w:val="false"/>
          <w:i w:val="false"/>
          <w:color w:val="000000"/>
          <w:sz w:val="28"/>
        </w:rPr>
        <w:t>
</w:t>
      </w:r>
      <w:r>
        <w:rPr>
          <w:rFonts w:ascii="Times New Roman"/>
          <w:b w:val="false"/>
          <w:i w:val="false"/>
          <w:color w:val="000000"/>
          <w:sz w:val="28"/>
        </w:rPr>
        <w:t>
      4. Уәкілетті орган аудандағы халықтың нысаналы топтарының жұмыссыз азаматтарын жұмысқа орналастыру үшін бағыттама береді.</w:t>
      </w:r>
      <w:r>
        <w:br/>
      </w:r>
      <w:r>
        <w:rPr>
          <w:rFonts w:ascii="Times New Roman"/>
          <w:b w:val="false"/>
          <w:i w:val="false"/>
          <w:color w:val="000000"/>
          <w:sz w:val="28"/>
        </w:rPr>
        <w:t>
</w:t>
      </w:r>
      <w:r>
        <w:rPr>
          <w:rFonts w:ascii="Times New Roman"/>
          <w:b w:val="false"/>
          <w:i w:val="false"/>
          <w:color w:val="000000"/>
          <w:sz w:val="28"/>
        </w:rPr>
        <w:t>
      5. Жіберілген жұмыссызды әлеуметтік жұмыс орнына қабылдайды, қауіпсіздік техника нормасына сәйкес жұмыс орнын береді.</w:t>
      </w:r>
      <w:r>
        <w:br/>
      </w:r>
      <w:r>
        <w:rPr>
          <w:rFonts w:ascii="Times New Roman"/>
          <w:b w:val="false"/>
          <w:i w:val="false"/>
          <w:color w:val="000000"/>
          <w:sz w:val="28"/>
        </w:rPr>
        <w:t>
</w:t>
      </w:r>
      <w:r>
        <w:rPr>
          <w:rFonts w:ascii="Times New Roman"/>
          <w:b w:val="false"/>
          <w:i w:val="false"/>
          <w:color w:val="000000"/>
          <w:sz w:val="28"/>
        </w:rPr>
        <w:t>
      6. Ағымдағы жылдың 20 – шы күніне дейін ай сайын уәкілетті органға жұмыс берушілер еңбекақы бойынша шығындарды өтеу үшін жұмысқа қабылдау жөнінде келісім шартты, жұмыс уақытының есептеу табелін, әлеуметтік жұмыс орындарына қабылданған қызметкерлер жөнінде есеп беру және істелінген жұмыс актісін жіберуі тиіс.</w:t>
      </w:r>
      <w:r>
        <w:br/>
      </w:r>
      <w:r>
        <w:rPr>
          <w:rFonts w:ascii="Times New Roman"/>
          <w:b w:val="false"/>
          <w:i w:val="false"/>
          <w:color w:val="000000"/>
          <w:sz w:val="28"/>
        </w:rPr>
        <w:t>
</w:t>
      </w:r>
      <w:r>
        <w:rPr>
          <w:rFonts w:ascii="Times New Roman"/>
          <w:b w:val="false"/>
          <w:i w:val="false"/>
          <w:color w:val="000000"/>
          <w:sz w:val="28"/>
        </w:rPr>
        <w:t>
      7. Аудандағы халықтың нысаналы топтарының жұмыссыз азаматтарды әлеуметтік жұмыс орындарына жұмысқа орналастыруын ұйымдастыруды ұсынатын жұмыс берушілерді іріктеу тәртібін орындау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