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944c9" w14:textId="3e944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Ескелді ауданы бойынша 2009 жылға арналған жер салығының базалық ставкаларын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Ескелді аудандық мәслихатының 2009 жылғы 1 ақпандағы N 20-121 шешімі. Алматы облысының Әділет департаменті Ескелді ауданының Әділет басқармасында 2009 жылы 11 наурызда N 2-9-78 тіркелді. Күші жойылды - Алматы облысы Ескелді аудандық мәслихатының 2010 жылғы 08 ақпандағы N 36-218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Ескелді аудандық мәслихатының 2010.02.08 N 36-218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"Салық және бюджетке төленетін басқа да міндетті төлемдер туралы" Заңының (Қазақстан Республикасы Салық Кодексі) </w:t>
      </w:r>
      <w:r>
        <w:rPr>
          <w:rFonts w:ascii="Times New Roman"/>
          <w:b w:val="false"/>
          <w:i w:val="false"/>
          <w:color w:val="000000"/>
          <w:sz w:val="28"/>
        </w:rPr>
        <w:t>378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383-баптарына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Қазақстан Республикасындағы "Жергілікті мемлекеттік басқару туралы"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15-тармақшасына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Ескелді ауданы әкімдігінің жанындағы кәсіпкерлік мәселелер жөніндегі сараптамалық кеңесінің 2009 жылғы 30 қаңтарындағы қорытындысын ескере отырып, Ескелді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1. Ескелді ауданы бойынша 2009 жылға арналған жер салығының базалық ставкалары: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Ауыл шаруашылық мақсатындағы жерлерге салынатын базалық салық ставкалары </w:t>
      </w:r>
      <w:r>
        <w:rPr>
          <w:rFonts w:ascii="Times New Roman"/>
          <w:b w:val="false"/>
          <w:i w:val="false"/>
          <w:color w:val="000000"/>
          <w:sz w:val="28"/>
        </w:rPr>
        <w:t>N 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Елді мекендердің жерлеріне (үй іргесіндегі учаскелерін қоспағанда) салынатын базалық салық ставкалары алаңның бір шаршы метріне шаққанда </w:t>
      </w:r>
      <w:r>
        <w:rPr>
          <w:rFonts w:ascii="Times New Roman"/>
          <w:b w:val="false"/>
          <w:i w:val="false"/>
          <w:color w:val="000000"/>
          <w:sz w:val="28"/>
        </w:rPr>
        <w:t>N 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2. Ескелді аудандық мәслихатының 2005 жылғы 20 қаңтарындағы "Елді мекендерден алынатын салық ставкасына түзету туралы" N 19-37, Алматы облыстық Әділет департаментінде 2005 жылы 1 наурызында тіркеуден өткен N 1902 (Аудандық "Жетісу Шұғыласы" газетінің 2005 жылғы 8 сәуіріндегі N 15(8029) санында жарияланған) шешімінің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3. Осы шешімнің орындалуын бақылау аудан әкімінің орынбасары О. Сәрсеновке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4. Осы шешім алғаш ресми жарияланғаннан кейiн күнтiзбелiк он күн өткен соң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Ескелді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I</w:t>
      </w:r>
      <w:r>
        <w:rPr>
          <w:rFonts w:ascii="Times New Roman"/>
          <w:b w:val="false"/>
          <w:i/>
          <w:color w:val="000000"/>
          <w:sz w:val="28"/>
        </w:rPr>
        <w:t>V</w:t>
      </w:r>
      <w:r>
        <w:rPr>
          <w:rFonts w:ascii="Times New Roman"/>
          <w:b w:val="false"/>
          <w:i/>
          <w:color w:val="000000"/>
          <w:sz w:val="28"/>
        </w:rPr>
        <w:t xml:space="preserve"> шақырылымындағы </w:t>
      </w:r>
      <w:r>
        <w:rPr>
          <w:rFonts w:ascii="Times New Roman"/>
          <w:b w:val="false"/>
          <w:i/>
          <w:color w:val="000000"/>
          <w:sz w:val="28"/>
        </w:rPr>
        <w:t>ХХ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сессиясының төрағасы                       </w:t>
      </w:r>
      <w:r>
        <w:rPr>
          <w:rFonts w:ascii="Times New Roman"/>
          <w:b w:val="false"/>
          <w:i/>
          <w:color w:val="000000"/>
          <w:sz w:val="28"/>
        </w:rPr>
        <w:t xml:space="preserve">Құлбекова Бижамал </w:t>
      </w:r>
      <w:r>
        <w:rPr>
          <w:rFonts w:ascii="Times New Roman"/>
          <w:b w:val="false"/>
          <w:i/>
          <w:color w:val="000000"/>
          <w:sz w:val="28"/>
        </w:rPr>
        <w:t>Бекенқызы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Ескелді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Тастанбаев Қалабек Тастанбайұлы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2009 жылғы 1 ақпанындағы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Ескелді ауданы бойынша жер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салығының базалық ставкаларын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белгілеу туралы N 20-121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шешімінің 1 қосымшасы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Ауыл шаруашылығы мақсатындағы және өнеркәсіп жерлеріне</w:t>
      </w:r>
      <w:r>
        <w:br/>
      </w:r>
      <w:r>
        <w:rPr>
          <w:rFonts w:ascii="Times New Roman"/>
          <w:b/>
          <w:i w:val="false"/>
          <w:color w:val="000000"/>
        </w:rPr>
        <w:t>
салынатын базалық салық ставкалары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4"/>
        <w:gridCol w:w="1574"/>
        <w:gridCol w:w="1509"/>
        <w:gridCol w:w="8225"/>
        <w:gridCol w:w="708"/>
      </w:tblGrid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Аймақтың реті N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Базалық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 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ларын белгі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леу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 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ғының база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ставкасын белгі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леу коэффи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циенті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Аймаққа кіретін кадастрлық кварталдардың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атаулары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Нөмірлері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(20 %)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1 май ассоциясы шекарасындағы жерлер: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қор жерлері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Қорлық жерлер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(20 %)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Қарабұлақ ассоциясы шекарасындағы жерлер: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Бұрынғы 1 май ассоциясы шекарасындағы жерлер;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Целинное ауылының жерлері (елді мекен шекараларынан тыс);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Тамбала ауыл жерлері (елді мекен шекараларынан тыс);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Ақешкі ауыл жерлері (елді мекен шекараларынан тыс);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 Сара ауыл жерлері (елді мекен шекараларынан тыс);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Бұрынғы Қапал шаруашылық жерлері;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 ауыл жерлері (елді мекен шекараларынан тыс);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Бұрынғы Қоңыр ассоциясы шекарасындағы жерлер;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Көктөбе ауыл жерлері (елді мекен шекараларынан тыс);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Бұрынғы Бірлік ассоциясы шекарасындағы жерлер;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Қорлық жерлер;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(20 %)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Крупский атындағы колхоз шекарасындағы жерлер;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Бұрынғы Алдабергенов атындағы колхозбен АҚ Жақсылық шекарасындағы жерлер;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Бұрынғы Жеңіс ассоциясы шекарасындағы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Бұрынғы АШБ Қаратал шекарасындағы жерлер;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Қорлық жерлер;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Көктал өзенінен солтүстікке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жатқан Қорлық жерлер;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1,15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(20 %)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Крупский атындағы колхоз шекарасындағы жерлер;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Бұрынғы Қайнарлы ассоциясы шекарасындағы жерлер;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Малиновка ауылы жерлері (елді мекен шекараларынан тыс);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Бұрынғы Малиновая роща бағбандық серіктестігі шекарасындағы жерлер;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Бұрынғы АШБ Қаратал шекарасындағы жерлер;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Қоры жерлер;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(20 %)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Жеңіс ассоциясы шекарасындағы жерлер;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Жалғызағаш ауылы жерлері (елді мекен шекараларынан тыс);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Биғаш ауылы жерлері (елді мекен шекараларынан тыс);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Бұрынғы Бақтыбай ассоциясы шекарасындағы жерлер;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Қорлық жерлер;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Көкжазық ауылы жерлері (елді мекен шекараларынан тыс);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Малогоровка ауылы жерлері (елді мекен шекараларынан тыс);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Бұрынғы 1 май ассоциясы шекарасындағы жерлер;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Бұрынғы 1 май ассоциясы шекарасындағы жерлер;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ауылы жерлері (елді мекен шекараларынан тыс);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Бұрынғы Жетісу ассоциясы шекарасындағы жерлер;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Тельман ауылы жерлері (елді мекен шекараларынан тыс);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Бұрынғы Соловинная роща бағбандық серіктестігі шекарасындағы жерлер;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Бұрынғы АШБ Тельман шекарасындағы жерлер;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қоры жерлері;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Көктал өзенінен оңтүстікке қарай жатқан;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Қорлық жерлер;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Бұрынғы АШБ Тельман шекарасындағы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Қорлық жерлер;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Қорлық жерлер;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Текелі қаласының жерлері (03-269)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(20 %)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Бақтыбай Жолбарыс ұлы ауылы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(елді мекен шекараларынан тыс);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Елтай ауылы жерлері (елді мекен шекараларынан тыс);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Бақтыбай ауылы жерлері (елді мекен шекараларынан тыс);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Бұрынғы Крупский атындағы колхоз жерлер;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Бұрынғы Алдабергенов атындағы колхозбен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Жақсылық шекарасындағы жерлер;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Бұрынғы Жеңіс ассоциясы шекарасындағы жерлер;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кенті жерлері (елді мекен шекараларынан тыс);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Бұрынғы Бағбандық Қаратал Серіктестігінің Қарабұлақ кентіндегі жері;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Бұрынғы Қарабұлақ ассоциясы шекарасындағы жерлері;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Қорлық жерлер;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Бұрынғы Қарабұлақ ассоциясы шекарасындағы қорлық жерлері;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2009 жылғы 1 ақпанындағы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Ескелді ауданы бойынша жер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салығының базалық ставкаларын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белгілеу туралы N 20-121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шешімінің 2 қосымшасы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Елді мекендердің жерлеріне (үй іргесіндегі жер учаскелерін</w:t>
      </w:r>
      <w:r>
        <w:br/>
      </w:r>
      <w:r>
        <w:rPr>
          <w:rFonts w:ascii="Times New Roman"/>
          <w:b/>
          <w:i w:val="false"/>
          <w:color w:val="000000"/>
        </w:rPr>
        <w:t>
қоспағанда) салынатын базалық салық ставкалары алаңның бір</w:t>
      </w:r>
      <w:r>
        <w:br/>
      </w:r>
      <w:r>
        <w:rPr>
          <w:rFonts w:ascii="Times New Roman"/>
          <w:b/>
          <w:i w:val="false"/>
          <w:color w:val="000000"/>
        </w:rPr>
        <w:t>
шаршы метріне шаққанда мынадай мөлшерлерде белгіленеді: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7"/>
        <w:gridCol w:w="1905"/>
        <w:gridCol w:w="4068"/>
        <w:gridCol w:w="5280"/>
      </w:tblGrid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Аймақ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 реті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базалық салық 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 белгілеу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 салығының базалық ставкасын белгілеу коэффициенті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 мекендері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(20 %)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Көктөбе, Ақ–Тұма ауылдары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(20 %)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Тамбала, Ақешкі, Биғаш,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Қоржымбай, Қоңыр, Ақын–Сара ауылдары, Қарабұлақ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03-264-030, 03-264-038,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кадастрлік нөмірлеріне сәйкес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(20 %)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Ақтасты, Өр-қусақ, Жаңалық, Бөктерлі, Теңлік, Теректі,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Екпенді, Жендік ауылдары, Қарабұлақ кенті-03-264-034,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03-264-037, кадастрлік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нөмірлеріне сәйкес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(20 %)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Абай, Жастар, Жалғыз-ағаш,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Ешкі-Өлмес, Қайнарлы, Қаратал,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Елтай ауылдары, Қарабұлақ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кенті 03-264-032,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03-264-033, 03-264-036,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кадастрлік нөмірлеріне сәйкес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1,15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(20 %)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Көкжазық, Шымыр, М.Байысов,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Сырымбет, Жетісу ауылдары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(20 %)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Алдабергенов, Бақтыбай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ауылдары, Қарабұлақ кенті;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03-264-031, 03-264-035,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кадастрлік нөмірлеріне сәйкес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