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5dbe" w14:textId="b8e5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2008 жылдың 3 наурыздағы N 10-59 "Табысы аз отбасыларына (азаматтарға) тұрғын үй көмегін көрсетудің тәртібі мен мөлшерін белгілеу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2009 жылғы 27 қаңтардағы N 19-114 шешімі. Алматы облысы Әділет департаменті Ескелді ауданының әділет басқармасында 2009 жылы 27 ақпанда N 2-9-75 тіркелді. Күші жойылды - Алматы облысы Ескелді аудандық мәслихатының 2009 жылғы 15 сәуірдегі N 23-151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2009.04.15 N 23-151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Ескелді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Ескелді ауданының мәслихатының 2008 жылдың 3 наурыздағы N 10-59 "Табысы аз отбасыларына (азаматтарға) тұрғын үй көмегін көрсетудің тәртібі мен мөлшерін белгілеу туралы", (2008 жылдың 17 наурыздағы нормативтік құқықтық актілерді мемлекеттік тіркеу тізілімінде N 2-9-55 тіркеу нөмірлі, 2008 жылғы N 12 "Жетісу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енгізілсін:</w:t>
      </w:r>
      <w:r>
        <w:br/>
      </w:r>
      <w:r>
        <w:rPr>
          <w:rFonts w:ascii="Times New Roman"/>
          <w:b w:val="false"/>
          <w:i w:val="false"/>
          <w:color w:val="000000"/>
          <w:sz w:val="28"/>
        </w:rPr>
        <w:t>
</w:t>
      </w:r>
      <w:r>
        <w:rPr>
          <w:rFonts w:ascii="Times New Roman"/>
          <w:b w:val="false"/>
          <w:i w:val="false"/>
          <w:color w:val="000000"/>
          <w:sz w:val="28"/>
        </w:rPr>
        <w:t>
Шешімінің 1 тармағы мынандай редакцияда жазылсын:</w:t>
      </w:r>
      <w:r>
        <w:br/>
      </w:r>
      <w:r>
        <w:rPr>
          <w:rFonts w:ascii="Times New Roman"/>
          <w:b w:val="false"/>
          <w:i w:val="false"/>
          <w:color w:val="000000"/>
          <w:sz w:val="28"/>
        </w:rPr>
        <w:t xml:space="preserve">
      Табысы аз отбасыларға (азаматтарға) тұрғын үй көмегі барлық ауылдық, кенттік аймақтарда құрылған учаскелік комиссиясының сараптамасы мен қозғалмайтын мүлікті бағалау мен тіркеу басқармасының меншігінде бір үйден басқа үй жоқ екені туралы анықтамасы мен көмек көрсетудің тәртібі мен мөлшері </w:t>
      </w:r>
      <w:r>
        <w:rPr>
          <w:rFonts w:ascii="Times New Roman"/>
          <w:b w:val="false"/>
          <w:i w:val="false"/>
          <w:color w:val="000000"/>
          <w:sz w:val="28"/>
        </w:rPr>
        <w:t>N 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шешіммен бекітілген тұрғын үй көмегін көрсетудің тәртібі мен мөлшерін белгілеу ережесінің:</w:t>
      </w:r>
      <w:r>
        <w:br/>
      </w:r>
      <w:r>
        <w:rPr>
          <w:rFonts w:ascii="Times New Roman"/>
          <w:b w:val="false"/>
          <w:i w:val="false"/>
          <w:color w:val="000000"/>
          <w:sz w:val="28"/>
        </w:rPr>
        <w:t>
</w:t>
      </w:r>
      <w:r>
        <w:rPr>
          <w:rFonts w:ascii="Times New Roman"/>
          <w:b w:val="false"/>
          <w:i w:val="false"/>
          <w:color w:val="000000"/>
          <w:sz w:val="28"/>
        </w:rPr>
        <w:t>
      1) Бірінші бөлімінің 3 тармағы: Тұрғын үй көмегінің мөлшері үй иесінің (жалгерлік) өтемдік шараларымен қамтамасыз етілетін нормалар шегінде және отбасына жиынтық табысының мөлшерінен жан басына шаққанда ең төменгі күнкөріс деңгейінен аспаған уақытта тағайындалады және жалғыз басты зейнеткерлер мен зейнетақы мөлшері ең төменгілер кірмейді;</w:t>
      </w:r>
      <w:r>
        <w:br/>
      </w:r>
      <w:r>
        <w:rPr>
          <w:rFonts w:ascii="Times New Roman"/>
          <w:b w:val="false"/>
          <w:i w:val="false"/>
          <w:color w:val="000000"/>
          <w:sz w:val="28"/>
        </w:rPr>
        <w:t>
</w:t>
      </w:r>
      <w:r>
        <w:rPr>
          <w:rFonts w:ascii="Times New Roman"/>
          <w:b w:val="false"/>
          <w:i w:val="false"/>
          <w:color w:val="000000"/>
          <w:sz w:val="28"/>
        </w:rPr>
        <w:t>
      2) Үшінші бөлімінің 21 тармағының 4 тармақшасы от жағу мерзіміне 3 тонна көмір деген сөз, 4 тонна көмір деп өзгертілсін.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Ескелді аудандық мәслихатының</w:t>
      </w:r>
      <w:r>
        <w:br/>
      </w:r>
      <w:r>
        <w:rPr>
          <w:rFonts w:ascii="Times New Roman"/>
          <w:b w:val="false"/>
          <w:i w:val="false"/>
          <w:color w:val="000000"/>
          <w:sz w:val="28"/>
        </w:rPr>
        <w:t>
</w:t>
      </w:r>
      <w:r>
        <w:rPr>
          <w:rFonts w:ascii="Times New Roman"/>
          <w:b w:val="false"/>
          <w:i/>
          <w:color w:val="000000"/>
          <w:sz w:val="28"/>
        </w:rPr>
        <w:t>      I</w:t>
      </w:r>
      <w:r>
        <w:rPr>
          <w:rFonts w:ascii="Times New Roman"/>
          <w:b w:val="false"/>
          <w:i/>
          <w:color w:val="000000"/>
          <w:sz w:val="28"/>
        </w:rPr>
        <w:t>V</w:t>
      </w:r>
      <w:r>
        <w:rPr>
          <w:rFonts w:ascii="Times New Roman"/>
          <w:b w:val="false"/>
          <w:i/>
          <w:color w:val="000000"/>
          <w:sz w:val="28"/>
        </w:rPr>
        <w:t xml:space="preserve"> шақырылымындағы</w:t>
      </w:r>
      <w:r>
        <w:rPr>
          <w:rFonts w:ascii="Times New Roman"/>
          <w:b w:val="false"/>
          <w:i/>
          <w:color w:val="000000"/>
          <w:sz w:val="28"/>
        </w:rPr>
        <w:t xml:space="preserve"> ХІХ</w:t>
      </w:r>
      <w:r>
        <w:br/>
      </w:r>
      <w:r>
        <w:rPr>
          <w:rFonts w:ascii="Times New Roman"/>
          <w:b w:val="false"/>
          <w:i w:val="false"/>
          <w:color w:val="000000"/>
          <w:sz w:val="28"/>
        </w:rPr>
        <w:t>
</w:t>
      </w:r>
      <w:r>
        <w:rPr>
          <w:rFonts w:ascii="Times New Roman"/>
          <w:b w:val="false"/>
          <w:i/>
          <w:color w:val="000000"/>
          <w:sz w:val="28"/>
        </w:rPr>
        <w:t xml:space="preserve">      сессияның төрағасы                       </w:t>
      </w:r>
      <w:r>
        <w:rPr>
          <w:rFonts w:ascii="Times New Roman"/>
          <w:b w:val="false"/>
          <w:i/>
          <w:color w:val="000000"/>
          <w:sz w:val="28"/>
        </w:rPr>
        <w:t>Сәриев Серік Мамонұлы</w:t>
      </w:r>
    </w:p>
    <w:p>
      <w:pPr>
        <w:spacing w:after="0"/>
        <w:ind w:left="0"/>
        <w:jc w:val="both"/>
      </w:pPr>
      <w:r>
        <w:rPr>
          <w:rFonts w:ascii="Times New Roman"/>
          <w:b w:val="false"/>
          <w:i/>
          <w:color w:val="000000"/>
          <w:sz w:val="28"/>
        </w:rPr>
        <w:t>      Ескелді аудандық</w:t>
      </w:r>
      <w:r>
        <w:br/>
      </w:r>
      <w:r>
        <w:rPr>
          <w:rFonts w:ascii="Times New Roman"/>
          <w:b w:val="false"/>
          <w:i w:val="false"/>
          <w:color w:val="000000"/>
          <w:sz w:val="28"/>
        </w:rPr>
        <w:t>
</w:t>
      </w:r>
      <w:r>
        <w:rPr>
          <w:rFonts w:ascii="Times New Roman"/>
          <w:b w:val="false"/>
          <w:i/>
          <w:color w:val="000000"/>
          <w:sz w:val="28"/>
        </w:rPr>
        <w:t>      мәслихатының хатшысы           Тастанбаев Қалабек Тастанбайұлы</w:t>
      </w:r>
    </w:p>
    <w:bookmarkStart w:name="z6" w:id="1"/>
    <w:p>
      <w:pPr>
        <w:spacing w:after="0"/>
        <w:ind w:left="0"/>
        <w:jc w:val="both"/>
      </w:pPr>
      <w:r>
        <w:rPr>
          <w:rFonts w:ascii="Times New Roman"/>
          <w:b w:val="false"/>
          <w:i w:val="false"/>
          <w:color w:val="000000"/>
          <w:sz w:val="28"/>
        </w:rPr>
        <w:t>
2008 жылғы 27 қаңтардағы N 19-114</w:t>
      </w:r>
      <w:r>
        <w:br/>
      </w:r>
      <w:r>
        <w:rPr>
          <w:rFonts w:ascii="Times New Roman"/>
          <w:b w:val="false"/>
          <w:i w:val="false"/>
          <w:color w:val="000000"/>
          <w:sz w:val="28"/>
        </w:rPr>
        <w:t>
санды "Ескелді ауданы мәслихатының</w:t>
      </w:r>
      <w:r>
        <w:br/>
      </w:r>
      <w:r>
        <w:rPr>
          <w:rFonts w:ascii="Times New Roman"/>
          <w:b w:val="false"/>
          <w:i w:val="false"/>
          <w:color w:val="000000"/>
          <w:sz w:val="28"/>
        </w:rPr>
        <w:t>
2008 жылдың 3 наурыздағы N 10-59</w:t>
      </w:r>
      <w:r>
        <w:br/>
      </w:r>
      <w:r>
        <w:rPr>
          <w:rFonts w:ascii="Times New Roman"/>
          <w:b w:val="false"/>
          <w:i w:val="false"/>
          <w:color w:val="000000"/>
          <w:sz w:val="28"/>
        </w:rPr>
        <w:t>
"Табысы аз отбасыларына (азаматтарға)</w:t>
      </w:r>
      <w:r>
        <w:br/>
      </w:r>
      <w:r>
        <w:rPr>
          <w:rFonts w:ascii="Times New Roman"/>
          <w:b w:val="false"/>
          <w:i w:val="false"/>
          <w:color w:val="000000"/>
          <w:sz w:val="28"/>
        </w:rPr>
        <w:t>
тұрғын үй көмегін көрсетудің тәртібі</w:t>
      </w:r>
      <w:r>
        <w:br/>
      </w:r>
      <w:r>
        <w:rPr>
          <w:rFonts w:ascii="Times New Roman"/>
          <w:b w:val="false"/>
          <w:i w:val="false"/>
          <w:color w:val="000000"/>
          <w:sz w:val="28"/>
        </w:rPr>
        <w:t>
мен мөлшерін белгілеу туралы" шешіміне</w:t>
      </w:r>
      <w:r>
        <w:br/>
      </w:r>
      <w:r>
        <w:rPr>
          <w:rFonts w:ascii="Times New Roman"/>
          <w:b w:val="false"/>
          <w:i w:val="false"/>
          <w:color w:val="000000"/>
          <w:sz w:val="28"/>
        </w:rPr>
        <w:t>
өзгертулер енгізу туралы"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Табысы аз отбасыларына (азаматтарға) тұрғын үй көмегін көрсетудің тәртібі мен мөлшері 1. Жалпы ережелер</w:t>
      </w:r>
    </w:p>
    <w:bookmarkEnd w:id="2"/>
    <w:bookmarkStart w:name="z8" w:id="3"/>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 жайдың меншік иесі немесе жалдаушысы болып табылатын тұрмысы төмен отбасыларына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және отбасына жиынтық табысының мөлшерінен жан басына шаққанда ең төменгі күнкөріс деңгейінен аспаған уақытта тағайындалады және жалғыз басты зейнеткерлер мен зейнетақы мөлшері ең төменгілер кірмейді.</w:t>
      </w:r>
      <w:r>
        <w:br/>
      </w:r>
      <w:r>
        <w:rPr>
          <w:rFonts w:ascii="Times New Roman"/>
          <w:b w:val="false"/>
          <w:i w:val="false"/>
          <w:color w:val="000000"/>
          <w:sz w:val="28"/>
        </w:rPr>
        <w:t>
</w:t>
      </w:r>
      <w:r>
        <w:rPr>
          <w:rFonts w:ascii="Times New Roman"/>
          <w:b w:val="false"/>
          <w:i w:val="false"/>
          <w:color w:val="000000"/>
          <w:sz w:val="28"/>
        </w:rPr>
        <w:t>
4.Тұрғын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6. Тұрғын үй көмегін алу құқығы алушы өтінішін қажетті құжаттармен тапсырған айынан басталады және сол айға төленеді.</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жөнiндегi уәкiлеттi орган өтiнiш берушiнiң таңдауы бойынша жәрдемақыларды төлеу жөнiндегi уәкiлеттi ұйымдармен жасалған Агенттік келісім негізінде жүзеге асырады.</w:t>
      </w:r>
    </w:p>
    <w:bookmarkEnd w:id="3"/>
    <w:bookmarkStart w:name="z32" w:id="4"/>
    <w:p>
      <w:pPr>
        <w:spacing w:after="0"/>
        <w:ind w:left="0"/>
        <w:jc w:val="left"/>
      </w:pPr>
      <w:r>
        <w:rPr>
          <w:rFonts w:ascii="Times New Roman"/>
          <w:b/>
          <w:i w:val="false"/>
          <w:color w:val="000000"/>
        </w:rPr>
        <w:t xml:space="preserve"> 
2. Тұрғын үй көмегін тағайындау және төлеу тәртібі</w:t>
      </w:r>
    </w:p>
    <w:bookmarkEnd w:id="4"/>
    <w:bookmarkStart w:name="z15" w:id="5"/>
    <w:p>
      <w:pPr>
        <w:spacing w:after="0"/>
        <w:ind w:left="0"/>
        <w:jc w:val="both"/>
      </w:pPr>
      <w:r>
        <w:rPr>
          <w:rFonts w:ascii="Times New Roman"/>
          <w:b w:val="false"/>
          <w:i w:val="false"/>
          <w:color w:val="000000"/>
          <w:sz w:val="28"/>
        </w:rPr>
        <w:t>
      8. Тұрғын үй көмегі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азаматтардан басқа, жұмысқа жарамды, бірақ жұмыс істемейтін, оқымайтын, әскер қатарында қызмет етпейтін және аудандық жұмыспен қамту және әлеуметтік бағдарламалар бөлімінде жұмыссыз ретінде тіркелмеген мүшелері бар отбасыларына төленбейді.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9.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10.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11. Тұрғын үй жәрдемақыларын алуға үміткер немесе алушы отбасылары оны рәсімдеу үшін өтінішімен қоса ауылдық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 куәлігінің көшірмесін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жеке меншігінде бір үйден басқа үйі жоқ екені туралы аңықтама ауылдық округ әкімінен (жылына бір рет немесе қандай да бір өзгерістер болғанда) ал, Қарабұлақ ауылдық округті тек қана қозғалмайтын мүлікті бағалау және тіркеу басқармасынан анықтама болу керек;</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құжаттың көшірмесі (жылына бір рет) немесе жал шартының көшірмесі (жалдау);</w:t>
      </w:r>
      <w:r>
        <w:br/>
      </w:r>
      <w:r>
        <w:rPr>
          <w:rFonts w:ascii="Times New Roman"/>
          <w:b w:val="false"/>
          <w:i w:val="false"/>
          <w:color w:val="000000"/>
          <w:sz w:val="28"/>
        </w:rPr>
        <w:t>
</w:t>
      </w:r>
      <w:r>
        <w:rPr>
          <w:rFonts w:ascii="Times New Roman"/>
          <w:b w:val="false"/>
          <w:i w:val="false"/>
          <w:color w:val="000000"/>
          <w:sz w:val="28"/>
        </w:rPr>
        <w:t>
      4) азаматтарды тіркеу кітабының көшірмесі (жылына бір рет немесе қандай да болса өзгерістер болғанда) немесе ауылдық округ әкімінен анықтама болу керек;</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айға тоқсан сайын), көмірдің түбіртегі қажет етілмейді;</w:t>
      </w:r>
      <w:r>
        <w:br/>
      </w:r>
      <w:r>
        <w:rPr>
          <w:rFonts w:ascii="Times New Roman"/>
          <w:b w:val="false"/>
          <w:i w:val="false"/>
          <w:color w:val="000000"/>
          <w:sz w:val="28"/>
        </w:rPr>
        <w:t>
</w:t>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12.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шаруашылықтан-мал мен құс ұстауды, бағбандықты, бақша өсiрудi қамтитын үй жанындағы шаруашылықтың кірісі тоқсанына-қалалық жерде тұратындарға - бес айлық есептік көрсеткіш, ауылдық жерлерде тұратындарға -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6) 1 жасқа дейінгі бала күтіміне төленетін жәрдемақы;</w:t>
      </w:r>
      <w:r>
        <w:br/>
      </w:r>
      <w:r>
        <w:rPr>
          <w:rFonts w:ascii="Times New Roman"/>
          <w:b w:val="false"/>
          <w:i w:val="false"/>
          <w:color w:val="000000"/>
          <w:sz w:val="28"/>
        </w:rPr>
        <w:t>
</w:t>
      </w:r>
      <w:r>
        <w:rPr>
          <w:rFonts w:ascii="Times New Roman"/>
          <w:b w:val="false"/>
          <w:i w:val="false"/>
          <w:color w:val="000000"/>
          <w:sz w:val="28"/>
        </w:rPr>
        <w:t>
      7) мүгедек азаматтардың мүгедектігіне төленетін жәрдемақы;</w:t>
      </w:r>
      <w:r>
        <w:br/>
      </w:r>
      <w:r>
        <w:rPr>
          <w:rFonts w:ascii="Times New Roman"/>
          <w:b w:val="false"/>
          <w:i w:val="false"/>
          <w:color w:val="000000"/>
          <w:sz w:val="28"/>
        </w:rPr>
        <w:t>
</w:t>
      </w:r>
      <w:r>
        <w:rPr>
          <w:rFonts w:ascii="Times New Roman"/>
          <w:b w:val="false"/>
          <w:i w:val="false"/>
          <w:color w:val="000000"/>
          <w:sz w:val="28"/>
        </w:rPr>
        <w:t>
      8) зейнетақы;</w:t>
      </w:r>
      <w:r>
        <w:br/>
      </w:r>
      <w:r>
        <w:rPr>
          <w:rFonts w:ascii="Times New Roman"/>
          <w:b w:val="false"/>
          <w:i w:val="false"/>
          <w:color w:val="000000"/>
          <w:sz w:val="28"/>
        </w:rPr>
        <w:t>
</w:t>
      </w:r>
      <w:r>
        <w:rPr>
          <w:rFonts w:ascii="Times New Roman"/>
          <w:b w:val="false"/>
          <w:i w:val="false"/>
          <w:color w:val="000000"/>
          <w:sz w:val="28"/>
        </w:rPr>
        <w:t>
      9) өзге де табыс.</w:t>
      </w:r>
      <w:r>
        <w:br/>
      </w:r>
      <w:r>
        <w:rPr>
          <w:rFonts w:ascii="Times New Roman"/>
          <w:b w:val="false"/>
          <w:i w:val="false"/>
          <w:color w:val="000000"/>
          <w:sz w:val="28"/>
        </w:rPr>
        <w:t>
</w:t>
      </w:r>
      <w:r>
        <w:rPr>
          <w:rFonts w:ascii="Times New Roman"/>
          <w:b w:val="false"/>
          <w:i w:val="false"/>
          <w:color w:val="000000"/>
          <w:sz w:val="28"/>
        </w:rPr>
        <w:t>
 13.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және төлеу жөнiндегi құжаттарды ауылдық округтiң әкiмi қабылдап алғаннан кейiн, қажеттiлiгiне қарай учаскелiк комиссияларға тұрғын үй көмегін алуға үмiткер отбасының материалдық жағдайына тексеру жүргiзу жазбаша тапсырылады.</w:t>
      </w:r>
      <w:r>
        <w:br/>
      </w:r>
      <w:r>
        <w:rPr>
          <w:rFonts w:ascii="Times New Roman"/>
          <w:b w:val="false"/>
          <w:i w:val="false"/>
          <w:color w:val="000000"/>
          <w:sz w:val="28"/>
        </w:rPr>
        <w:t>
</w:t>
      </w:r>
      <w:r>
        <w:rPr>
          <w:rFonts w:ascii="Times New Roman"/>
          <w:b w:val="false"/>
          <w:i w:val="false"/>
          <w:color w:val="000000"/>
          <w:sz w:val="28"/>
        </w:rPr>
        <w:t>
 15. Учаскелiк комиссия жүргiзiлген тексерудің нәтижелерi бойынша отбасының материалдық жағдайы туралы акт жасайды және отбасының мұқтаждығы туралы қорытындыны ауылдық округтің әкiмiне ұсынады.</w:t>
      </w:r>
      <w:r>
        <w:br/>
      </w:r>
      <w:r>
        <w:rPr>
          <w:rFonts w:ascii="Times New Roman"/>
          <w:b w:val="false"/>
          <w:i w:val="false"/>
          <w:color w:val="000000"/>
          <w:sz w:val="28"/>
        </w:rPr>
        <w:t>
</w:t>
      </w:r>
      <w:r>
        <w:rPr>
          <w:rFonts w:ascii="Times New Roman"/>
          <w:b w:val="false"/>
          <w:i w:val="false"/>
          <w:color w:val="000000"/>
          <w:sz w:val="28"/>
        </w:rPr>
        <w:t>
 16. Ауылдық округтiң әкiмi өтiнiш берушiлердiң құжаттарын өтiнiш берушiден құжаттар қабылданған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17. Тапсырылған құжаттардың қорытындысы бойынша уәкiлеттi орган отбасына түбіртек-ескерту береді, оған тұрғын үй көмегінің есептелуі енгізіледі және қайта аттестаттаудан өтетін күні белгіленеді.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20.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жағдайда-сот тәртібімен жүзеге асырылады.</w:t>
      </w:r>
    </w:p>
    <w:bookmarkEnd w:id="5"/>
    <w:bookmarkStart w:name="z57" w:id="6"/>
    <w:p>
      <w:pPr>
        <w:spacing w:after="0"/>
        <w:ind w:left="0"/>
        <w:jc w:val="left"/>
      </w:pPr>
      <w:r>
        <w:rPr>
          <w:rFonts w:ascii="Times New Roman"/>
          <w:b/>
          <w:i w:val="false"/>
          <w:color w:val="000000"/>
        </w:rPr>
        <w:t xml:space="preserve"> 
3. Тұрғын үй көмегін есептеудегі нормалар</w:t>
      </w:r>
    </w:p>
    <w:bookmarkEnd w:id="6"/>
    <w:bookmarkStart w:name="z28" w:id="7"/>
    <w:p>
      <w:pPr>
        <w:spacing w:after="0"/>
        <w:ind w:left="0"/>
        <w:jc w:val="both"/>
      </w:pPr>
      <w:r>
        <w:rPr>
          <w:rFonts w:ascii="Times New Roman"/>
          <w:b w:val="false"/>
          <w:i w:val="false"/>
          <w:color w:val="000000"/>
          <w:sz w:val="28"/>
        </w:rPr>
        <w:t>
      21.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маусымындағы үйлердегі от жағу орындарына - 4 тонна көмір;</w:t>
      </w:r>
      <w:r>
        <w:br/>
      </w:r>
      <w:r>
        <w:rPr>
          <w:rFonts w:ascii="Times New Roman"/>
          <w:b w:val="false"/>
          <w:i w:val="false"/>
          <w:color w:val="000000"/>
          <w:sz w:val="28"/>
        </w:rPr>
        <w:t>
</w:t>
      </w:r>
      <w:r>
        <w:rPr>
          <w:rFonts w:ascii="Times New Roman"/>
          <w:b w:val="false"/>
          <w:i w:val="false"/>
          <w:color w:val="000000"/>
          <w:sz w:val="28"/>
        </w:rPr>
        <w:t>
      5) орталықтандырылған от жағылатын пәтерлерге:</w:t>
      </w:r>
      <w:r>
        <w:br/>
      </w:r>
      <w:r>
        <w:rPr>
          <w:rFonts w:ascii="Times New Roman"/>
          <w:b w:val="false"/>
          <w:i w:val="false"/>
          <w:color w:val="000000"/>
          <w:sz w:val="28"/>
        </w:rPr>
        <w:t>
      жалғыз адам тұратын азаматтар үшін – 30 шаршы метр;</w:t>
      </w:r>
      <w:r>
        <w:br/>
      </w:r>
      <w:r>
        <w:rPr>
          <w:rFonts w:ascii="Times New Roman"/>
          <w:b w:val="false"/>
          <w:i w:val="false"/>
          <w:color w:val="000000"/>
          <w:sz w:val="28"/>
        </w:rPr>
        <w:t>
      отбасыларында екі адамы барлар үшін – 42 шаршы метр;</w:t>
      </w:r>
      <w:r>
        <w:br/>
      </w:r>
      <w:r>
        <w:rPr>
          <w:rFonts w:ascii="Times New Roman"/>
          <w:b w:val="false"/>
          <w:i w:val="false"/>
          <w:color w:val="000000"/>
          <w:sz w:val="28"/>
        </w:rPr>
        <w:t>
      отбасы үш және одан көп адамнан тұратындар үшін-әр қайсысына 18 шаршы метр, бірақ үйдің (пәтердің) жалпы ауданынан аспауы керек.</w:t>
      </w:r>
      <w:r>
        <w:br/>
      </w:r>
      <w:r>
        <w:rPr>
          <w:rFonts w:ascii="Times New Roman"/>
          <w:b w:val="false"/>
          <w:i w:val="false"/>
          <w:color w:val="000000"/>
          <w:sz w:val="28"/>
        </w:rPr>
        <w:t>
</w:t>
      </w:r>
      <w:r>
        <w:rPr>
          <w:rFonts w:ascii="Times New Roman"/>
          <w:b w:val="false"/>
          <w:i w:val="false"/>
          <w:color w:val="000000"/>
          <w:sz w:val="28"/>
        </w:rPr>
        <w:t>
22. Коммуналдық қызметтерді тұтыну төлемінің тарифтерін аудан әкімі бекітеді.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