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d9f15" w14:textId="bcd9f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Еңбекшіқазақ аудандық мәслихаттың 2008 жылғы 28 ақпандағы N 11-3 "Салық салуға Есік қаласының жерін сызба аумақтарға бөлу, кадастрлық кварталдарға және селолық елді мекендерін, жерді бөлу мен селолық аумақтарды жоспарлау және өңірлік ұйымдастыруды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Еңбекшіқазақ аудандық мәслихатының 2009 жылғы 31 қаңтардағы N 23-4 шешімі. Алматы облысының Әділет департаменті Еңбекшіқазақ ауданының Әділет басқармасында 2009 жылы 12 наурызда N 2-8-108 тіркелді. Күші жойылды - Алматы облысы Еңбекшіқазақ аудандық мәслихатының 2009 жылғы 23 желтоқсандағы N 33-5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Алматы облысы Еңбекшіқазақ аудандық мәслихатының 2009.12.23 </w:t>
      </w:r>
      <w:r>
        <w:rPr>
          <w:rFonts w:ascii="Times New Roman"/>
          <w:b w:val="false"/>
          <w:i w:val="false"/>
          <w:color w:val="ff0000"/>
          <w:sz w:val="28"/>
        </w:rPr>
        <w:t>N 33-5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Қазақстан Республикасының Жер Кодексінің 8-бабы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"Қазақстан Республикасындағы жергілікті мемлекеттік басқару туралы" Заңының 6-бабы 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13-тармақшасына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Еңбекшіқазақ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1. Еңбекшіқазақ аудандық мәслихаттың 2008 жылғы 28 ақпандағы N 11-3 "Салық салуға Есік қаласының жерін сызба аумақтарға бөлу, кадастрлық кварталдарға және селолық елді мекендерін, жерді бөлу мен селолық аумақтарды жоспарлау және өңірлік ұйымдастыруды бекіту туралы" шешімінің (мемлекеттік тіркеу нөмірі 2-8-70, 2008 жылғы 4 сәуір жарияланды N 18 "Еңбекшіқазақ" газетінде, 2008 жылғы 25 сәуір) атауы өзгертіліп, келесідей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"Жер салығын қамтамасыз ету мақсатында жерді аймақтарға бөлу жобасын (таблицасын) бекіту туралы".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2. Жер салығын қамтамасыз ету мақсатында жерді бес аймақтарға бөлу жобасы (таблицасы)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3. Жерді аймақтарға бөлу жобасы (таблицасы) жергілікті бюджет қаражаты есебінен "Аудандық маңызы бар қалалардың, кенттердің, ауылдардың (селолардың), ауылдық (селолық) округтердің шекарасын белгілеу кезінде жүргізілетін жерге орналастыру" коды бойынша жүзеге асырылсын.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4. Осы шешімнің орындалуын бақылау аудан әкімінің орынбасары Бөлтірік Аусадықұлы Жақыповқа, аудандық экономика және бюджеттік жоспарлау бөлімінің бастығы Иманғазы Ахметовқа және аудандық мәслихаттың заңдылықты сақтау жөніндегі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5. Осы шешім алғаш ресми жарияланғаннан кейін күнтізбелік он күн өткен соң қолданысқа енгізілсін.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23-сессиясының төрағасы                    А. Газиева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Ә. Талқамбаев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Еңбекшіқазақ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31 қаңтардағы N 23-4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"Еңбекшіқазақ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28 ақпандағы N 11-3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"Салық салуға Есік қаласының жерін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сызба аумақтарға бөлу, кадастрлық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кварталдарға және селолық елді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мекендерін, жерді бөлу мен селолық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аумақтарды жоспарлау және өңірлік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ұйымдастыруды бекіту туралы"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өзгерістер енгізу туралы"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</w:t>
      </w:r>
    </w:p>
    <w:bookmarkEnd w:id="1"/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Еңбекшіқазақ ауданы бойынша салық салу мақсатында жерді</w:t>
      </w:r>
      <w:r>
        <w:br/>
      </w:r>
      <w:r>
        <w:rPr>
          <w:rFonts w:ascii="Times New Roman"/>
          <w:b/>
          <w:i w:val="false"/>
          <w:color w:val="000000"/>
        </w:rPr>
        <w:t>
аймақтарға бөлу таблицасы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85"/>
        <w:gridCol w:w="4072"/>
        <w:gridCol w:w="6163"/>
      </w:tblGrid>
      <w:tr>
        <w:trPr>
          <w:trHeight w:val="30" w:hRule="atLeast"/>
        </w:trPr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нөмірі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құнына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ұсынылатын түзету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коэффициенті</w:t>
            </w:r>
          </w:p>
        </w:tc>
        <w:tc>
          <w:tcPr>
            <w:tcW w:w="6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Қадастрлық нөмірлерге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байланысты елді мекендерді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аймақтарға бөлу</w:t>
            </w:r>
          </w:p>
        </w:tc>
      </w:tr>
      <w:tr>
        <w:trPr>
          <w:trHeight w:val="30" w:hRule="atLeast"/>
        </w:trPr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6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018, 006-017, 298-299, 023,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021-022, 036, 027-035,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300-303, 045, 196, 052,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049-051, 061, 056-060, 064,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065-067, 068, 069, 081,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074-080, 100, 088-099, 106,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 114, 111-113, 126,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121-125, 135, 152, 139-150,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297, 180, 162-178, 221, 195</w:t>
            </w:r>
          </w:p>
        </w:tc>
      </w:tr>
      <w:tr>
        <w:trPr>
          <w:trHeight w:val="30" w:hRule="atLeast"/>
        </w:trPr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</w:p>
        </w:tc>
        <w:tc>
          <w:tcPr>
            <w:tcW w:w="6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043, 083, 085, 155, 153-154,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151, 114, 126, 194, 128, 135,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180, 223, 231, 235, 237, 243,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249, 263, 269, 271, 275, 279,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283, 291, 205</w:t>
            </w:r>
          </w:p>
        </w:tc>
      </w:tr>
      <w:tr>
        <w:trPr>
          <w:trHeight w:val="30" w:hRule="atLeast"/>
        </w:trPr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</w:p>
        </w:tc>
        <w:tc>
          <w:tcPr>
            <w:tcW w:w="6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106, 221, 229, 262, 265, 269,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273, 295, 181, 205, 206, 305,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212, 213, 214, 307</w:t>
            </w:r>
          </w:p>
        </w:tc>
      </w:tr>
      <w:tr>
        <w:trPr>
          <w:trHeight w:val="30" w:hRule="atLeast"/>
        </w:trPr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  <w:tc>
          <w:tcPr>
            <w:tcW w:w="6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237, 238, 239, 240, 244, 245,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267, 283, 284, 287, 291, 295,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183, 184, 185, 186, 187, 199,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202, 203, 207, 208, 189, 210</w:t>
            </w:r>
          </w:p>
        </w:tc>
      </w:tr>
      <w:tr>
        <w:trPr>
          <w:trHeight w:val="30" w:hRule="atLeast"/>
        </w:trPr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  <w:tc>
          <w:tcPr>
            <w:tcW w:w="6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250, 285, 286, 296, 198, 200,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201, 191, 209, 215, 216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