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ac3b" w14:textId="f8da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2009 жылы істелетін қоғамдық жұмыстардың түрлері, көлемі, нақты жағдайлары, оларды қаржыландыру көздерін және қоғамдық жұмыс істейтін мекемелердің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Аламаты облысы Алакөл ауданы әкімдігінің 2009 жылғы 25 маусымдағы N 6-183 қаулысы. Алматы облысы Әділет департаменті Алакөл ауданының әділет басқармасында 2009 жылы 16 шілдеде N 2-5-72 тіркелді.Күші жойылды - Алматы облысы Алакөл ауданы әкімдігінің 2010 жылғы 11 қаңтардағы N 1-3 қаулысымен</w:t>
      </w:r>
    </w:p>
    <w:p>
      <w:pPr>
        <w:spacing w:after="0"/>
        <w:ind w:left="0"/>
        <w:jc w:val="both"/>
      </w:pPr>
      <w:r>
        <w:rPr>
          <w:rFonts w:ascii="Times New Roman"/>
          <w:b w:val="false"/>
          <w:i w:val="false"/>
          <w:color w:val="ff0000"/>
          <w:sz w:val="28"/>
        </w:rPr>
        <w:t>      Ескерту. Күші жойылды - Алматы облысы Алакөл ауданы әкімдігінің 2010.01.11 N 1-3 қаулысымен</w:t>
      </w:r>
    </w:p>
    <w:bookmarkStart w:name="z1" w:id="0"/>
    <w:p>
      <w:pPr>
        <w:spacing w:after="0"/>
        <w:ind w:left="0"/>
        <w:jc w:val="both"/>
      </w:pPr>
      <w:r>
        <w:rPr>
          <w:rFonts w:ascii="Times New Roman"/>
          <w:b w:val="false"/>
          <w:i w:val="false"/>
          <w:color w:val="000000"/>
          <w:sz w:val="28"/>
        </w:rPr>
        <w:t>
      "Халықты жұмыспен қамту туралы" Заңының 20 бабының 5-тармақ</w:t>
      </w:r>
      <w:r>
        <w:rPr>
          <w:rFonts w:ascii="Times New Roman"/>
          <w:b w:val="false"/>
          <w:i w:val="false"/>
          <w:color w:val="000000"/>
          <w:sz w:val="28"/>
        </w:rPr>
        <w:t xml:space="preserve"> 2-тармақшасына</w:t>
      </w:r>
      <w:r>
        <w:rPr>
          <w:rFonts w:ascii="Times New Roman"/>
          <w:b w:val="false"/>
          <w:i w:val="false"/>
          <w:color w:val="000000"/>
          <w:sz w:val="28"/>
        </w:rPr>
        <w:t xml:space="preserve"> сәйкес, Алакөл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Алакөл ауданы бойынша 2009 жылы істелетін қоғамдық жұмыстардың түрлері, көлемі, нақты жағдайлары олардың қаржыландыру көздері және қоғамдық жұмыстарды істейтін мекемелердің тізбесі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"Алакөл ауданының жұмыспен қамту және әлеуметтік бағдарламалар бөлімі" мемлекеттік мекемесі (Т.Жазыбекұлы);</w:t>
      </w:r>
      <w:r>
        <w:br/>
      </w:r>
      <w:r>
        <w:rPr>
          <w:rFonts w:ascii="Times New Roman"/>
          <w:b w:val="false"/>
          <w:i w:val="false"/>
          <w:color w:val="000000"/>
          <w:sz w:val="28"/>
        </w:rPr>
        <w:t>
</w:t>
      </w:r>
      <w:r>
        <w:rPr>
          <w:rFonts w:ascii="Times New Roman"/>
          <w:b w:val="false"/>
          <w:i w:val="false"/>
          <w:color w:val="000000"/>
          <w:sz w:val="28"/>
        </w:rPr>
        <w:t>
      1) 2009 жылы бөлінген қаржы көлемінде, жұмыссыз есебінде тіркелген азаматтарды қоғамдық жұмыстарға жіберу іске асырылсын.</w:t>
      </w:r>
      <w:r>
        <w:br/>
      </w:r>
      <w:r>
        <w:rPr>
          <w:rFonts w:ascii="Times New Roman"/>
          <w:b w:val="false"/>
          <w:i w:val="false"/>
          <w:color w:val="000000"/>
          <w:sz w:val="28"/>
        </w:rPr>
        <w:t>
</w:t>
      </w:r>
      <w:r>
        <w:rPr>
          <w:rFonts w:ascii="Times New Roman"/>
          <w:b w:val="false"/>
          <w:i w:val="false"/>
          <w:color w:val="000000"/>
          <w:sz w:val="28"/>
        </w:rPr>
        <w:t>
      2) Қоғамдық жұмыстарға қатысқандардың төлемақылары екінші деңгейдегі Банкі арқылы, жұмыссыздардың жеке есеп шоттарына жіберілсін.</w:t>
      </w:r>
      <w:r>
        <w:br/>
      </w:r>
      <w:r>
        <w:rPr>
          <w:rFonts w:ascii="Times New Roman"/>
          <w:b w:val="false"/>
          <w:i w:val="false"/>
          <w:color w:val="000000"/>
          <w:sz w:val="28"/>
        </w:rPr>
        <w:t>
</w:t>
      </w:r>
      <w:r>
        <w:rPr>
          <w:rFonts w:ascii="Times New Roman"/>
          <w:b w:val="false"/>
          <w:i w:val="false"/>
          <w:color w:val="000000"/>
          <w:sz w:val="28"/>
        </w:rPr>
        <w:t>
3. "Алакөл ауданының қаржы бөлімі" мемлекеттік мекемесіне (Қ.М.Найманбаева) жұмыссыз азаматтарға арналған қоғамдық жұмыстарға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4. Алакөл ауданы әкімдігінің 2007 жылғы 8 ақпандағы "Алакөл ауданы бойынша 2007 жылы істелетін қоғамдық жұмыстардың түрлері мен көлемі, олардың қаржыландыру көздері және қоғамдық жұмыс істейтін мекемелерінің тізбесін бекіту туралы" нормативтік құқықтық актілерді мемлекеттік тіркеу тізілімінде 13 ақпан 2007 жылы тіркелген N 2-5-42 аудандық "Алакөл" газетінде 2007 жылы 08 наурыздағы N 9 нөмірінде жарияланған) N 2-97 Қаулысының күші жойылды деп есептелсін.</w:t>
      </w:r>
      <w:r>
        <w:br/>
      </w:r>
      <w:r>
        <w:rPr>
          <w:rFonts w:ascii="Times New Roman"/>
          <w:b w:val="false"/>
          <w:i w:val="false"/>
          <w:color w:val="000000"/>
          <w:sz w:val="28"/>
        </w:rPr>
        <w:t>
</w:t>
      </w:r>
      <w:r>
        <w:rPr>
          <w:rFonts w:ascii="Times New Roman"/>
          <w:b w:val="false"/>
          <w:i w:val="false"/>
          <w:color w:val="000000"/>
          <w:sz w:val="28"/>
        </w:rPr>
        <w:t>
5. Осы қаулы ресми түрде жарияланғаннан кейінгі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С.Д. Меңлібаеваға жүктелсін.</w:t>
      </w:r>
    </w:p>
    <w:bookmarkEnd w:id="0"/>
    <w:p>
      <w:pPr>
        <w:spacing w:after="0"/>
        <w:ind w:left="0"/>
        <w:jc w:val="both"/>
      </w:pPr>
      <w:r>
        <w:rPr>
          <w:rFonts w:ascii="Times New Roman"/>
          <w:b w:val="false"/>
          <w:i/>
          <w:color w:val="000000"/>
          <w:sz w:val="28"/>
        </w:rPr>
        <w:t>      Аудан әкімі:                               Б. Қарасаев</w:t>
      </w:r>
    </w:p>
    <w:bookmarkStart w:name="z8" w:id="1"/>
    <w:p>
      <w:pPr>
        <w:spacing w:after="0"/>
        <w:ind w:left="0"/>
        <w:jc w:val="both"/>
      </w:pPr>
      <w:r>
        <w:rPr>
          <w:rFonts w:ascii="Times New Roman"/>
          <w:b w:val="false"/>
          <w:i w:val="false"/>
          <w:color w:val="000000"/>
          <w:sz w:val="28"/>
        </w:rPr>
        <w:t>
Алакөл ауданы әкімдігінің</w:t>
      </w:r>
      <w:r>
        <w:br/>
      </w:r>
      <w:r>
        <w:rPr>
          <w:rFonts w:ascii="Times New Roman"/>
          <w:b w:val="false"/>
          <w:i w:val="false"/>
          <w:color w:val="000000"/>
          <w:sz w:val="28"/>
        </w:rPr>
        <w:t>
2009 жылғы 25 маусымдағы</w:t>
      </w:r>
      <w:r>
        <w:br/>
      </w:r>
      <w:r>
        <w:rPr>
          <w:rFonts w:ascii="Times New Roman"/>
          <w:b w:val="false"/>
          <w:i w:val="false"/>
          <w:color w:val="000000"/>
          <w:sz w:val="28"/>
        </w:rPr>
        <w:t>
"Алакөл ауданы бойынша</w:t>
      </w:r>
      <w:r>
        <w:br/>
      </w:r>
      <w:r>
        <w:rPr>
          <w:rFonts w:ascii="Times New Roman"/>
          <w:b w:val="false"/>
          <w:i w:val="false"/>
          <w:color w:val="000000"/>
          <w:sz w:val="28"/>
        </w:rPr>
        <w:t>
2009 жылы істелетін қоғамдық</w:t>
      </w:r>
      <w:r>
        <w:br/>
      </w:r>
      <w:r>
        <w:rPr>
          <w:rFonts w:ascii="Times New Roman"/>
          <w:b w:val="false"/>
          <w:i w:val="false"/>
          <w:color w:val="000000"/>
          <w:sz w:val="28"/>
        </w:rPr>
        <w:t>
жұмыстардың түрлері, көлемі,</w:t>
      </w:r>
      <w:r>
        <w:br/>
      </w:r>
      <w:r>
        <w:rPr>
          <w:rFonts w:ascii="Times New Roman"/>
          <w:b w:val="false"/>
          <w:i w:val="false"/>
          <w:color w:val="000000"/>
          <w:sz w:val="28"/>
        </w:rPr>
        <w:t>
нақты жағдайлары, олардың</w:t>
      </w:r>
      <w:r>
        <w:br/>
      </w:r>
      <w:r>
        <w:rPr>
          <w:rFonts w:ascii="Times New Roman"/>
          <w:b w:val="false"/>
          <w:i w:val="false"/>
          <w:color w:val="000000"/>
          <w:sz w:val="28"/>
        </w:rPr>
        <w:t>
қаржыландыру көздерін және</w:t>
      </w:r>
      <w:r>
        <w:br/>
      </w:r>
      <w:r>
        <w:rPr>
          <w:rFonts w:ascii="Times New Roman"/>
          <w:b w:val="false"/>
          <w:i w:val="false"/>
          <w:color w:val="000000"/>
          <w:sz w:val="28"/>
        </w:rPr>
        <w:t>
қоғамдық жұмыс істейтін</w:t>
      </w:r>
      <w:r>
        <w:br/>
      </w:r>
      <w:r>
        <w:rPr>
          <w:rFonts w:ascii="Times New Roman"/>
          <w:b w:val="false"/>
          <w:i w:val="false"/>
          <w:color w:val="000000"/>
          <w:sz w:val="28"/>
        </w:rPr>
        <w:t>
мекемелердің тізбесін бекіту</w:t>
      </w:r>
      <w:r>
        <w:br/>
      </w:r>
      <w:r>
        <w:rPr>
          <w:rFonts w:ascii="Times New Roman"/>
          <w:b w:val="false"/>
          <w:i w:val="false"/>
          <w:color w:val="000000"/>
          <w:sz w:val="28"/>
        </w:rPr>
        <w:t>
туралы" N 6-183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Алакөл ауданы бойынша 2009 жылы істелетін қоғамдық жұмыстардың түрлері, көлемі, нақты жағдайлары, олардың қаржыландыру көздері және қоғамдық жұмыс істейтін мекемелердің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618"/>
        <w:gridCol w:w="2598"/>
        <w:gridCol w:w="2692"/>
        <w:gridCol w:w="2690"/>
        <w:gridCol w:w="2051"/>
      </w:tblGrid>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21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қорғаныс істері жөніндегі бөлімі"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науқанына қатысу, шақыру қағаздарын таратуға жәрдемдесу.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 мемлекеттік мекемесінің Үшарал филиалы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ретке келтіруге көмектесу.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кітапханасы"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тігуге, түптеуге және қалпына келтіруге көмектесу.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6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ауыл шаруашылығы департамен-</w:t>
            </w:r>
            <w:r>
              <w:br/>
            </w:r>
            <w:r>
              <w:rPr>
                <w:rFonts w:ascii="Times New Roman"/>
                <w:b w:val="false"/>
                <w:i w:val="false"/>
                <w:color w:val="000000"/>
                <w:sz w:val="20"/>
              </w:rPr>
              <w:t>
тінің мемлекеттік мекемесі "Алаколь-</w:t>
            </w:r>
            <w:r>
              <w:br/>
            </w:r>
            <w:r>
              <w:rPr>
                <w:rFonts w:ascii="Times New Roman"/>
                <w:b w:val="false"/>
                <w:i w:val="false"/>
                <w:color w:val="000000"/>
                <w:sz w:val="20"/>
              </w:rPr>
              <w:t>
ирргация" шаруашылық жүргізу құқығындағы су шаруашылығы мемлекеттік қазыналық кәсіпорыны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ағызарларды суландыру, бұрғылау және бұрғыланған жүйелерді тазартуға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r>
      <w:tr>
        <w:trPr>
          <w:trHeight w:val="46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мемлекеттік табиғи қорығы"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Қорықты аймақтарды қалпына келтіру, экологиялық сауықтыру, аумақтарды көгалдандыру, көріктендіру, орман мен бақтарды, демалыс және саяхат орталықтарын сақтау және дамыту жұмыстарына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r>
      <w:tr>
        <w:trPr>
          <w:trHeight w:val="6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әйелдерді қорғау орталығы" қоғамдық бірлестігі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отбасыларға қайырылымдылық жұмыстарына көмек көрсету, жасы жеткен адамдарға әлеуметтік көмек көрсету, жұмыстарына көмектесу Әйелдер құқығын қорғау, оларға ақыл кеңестер беру жөніндегі жұмыстарға көмектесу. Қайырымдылық кездесулерді өткізуді ұйымдастыруда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ауылшаруа-</w:t>
            </w:r>
            <w:r>
              <w:br/>
            </w:r>
            <w:r>
              <w:rPr>
                <w:rFonts w:ascii="Times New Roman"/>
                <w:b w:val="false"/>
                <w:i w:val="false"/>
                <w:color w:val="000000"/>
                <w:sz w:val="20"/>
              </w:rPr>
              <w:t>
шылығы министрлі-</w:t>
            </w:r>
            <w:r>
              <w:br/>
            </w:r>
            <w:r>
              <w:rPr>
                <w:rFonts w:ascii="Times New Roman"/>
                <w:b w:val="false"/>
                <w:i w:val="false"/>
                <w:color w:val="000000"/>
                <w:sz w:val="20"/>
              </w:rPr>
              <w:t>
гінің Алакөл аудандық аймақтық инспекциясы"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өнімдерінің зиянкестерімен күрес жүргізуге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w:t>
            </w:r>
            <w:r>
              <w:br/>
            </w:r>
            <w:r>
              <w:rPr>
                <w:rFonts w:ascii="Times New Roman"/>
                <w:b w:val="false"/>
                <w:i w:val="false"/>
                <w:color w:val="000000"/>
                <w:sz w:val="20"/>
              </w:rPr>
              <w:t>
тігінің филиалы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және мүгедек азаматтарға газет журналдарын, коммуналды төлемдерді төлеуге, дәрігердің рецебі бойынша дәрі-</w:t>
            </w:r>
            <w:r>
              <w:br/>
            </w:r>
            <w:r>
              <w:rPr>
                <w:rFonts w:ascii="Times New Roman"/>
                <w:b w:val="false"/>
                <w:i w:val="false"/>
                <w:color w:val="000000"/>
                <w:sz w:val="20"/>
              </w:rPr>
              <w:t>
дәрмектерін үйіне жеткізіп беруге көмек көрсету, бақша отырғызу, оның өнімін жинауға көмек көрсету; жазғы уақытта үй жөндеу жұмыстарына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5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аудандық мәдениет үйі" мемлекеттік коммуналдық қазыналық кәсіпорны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мақсаттағы ауқымды іс-шараларды (фестиваль-</w:t>
            </w:r>
            <w:r>
              <w:br/>
            </w:r>
            <w:r>
              <w:rPr>
                <w:rFonts w:ascii="Times New Roman"/>
                <w:b w:val="false"/>
                <w:i w:val="false"/>
                <w:color w:val="000000"/>
                <w:sz w:val="20"/>
              </w:rPr>
              <w:t>
дарды, басқа да әртүрлі мерекелік іс-шаралар) ұйымдастыруға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Алакөл аудандық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Тылда еңбек еткен ардагерлердің құжаттарын толтыруға көмек көрсету; Зейнетақымен жәрдемақы мөлшерін қайта есептеу кезінде құжаттарды рәсімдеуге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облысы "Казпошта" АҚ Алакөл аудандық пошта байланысы торабы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қызмет көрсететін мекемелерге жалғыз басты және мүгедек азаматтарға газет журналдарын үйіне жеткізіп беруге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қалалық әкімшілігі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9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w:t>
            </w:r>
            <w:r>
              <w:br/>
            </w:r>
            <w:r>
              <w:rPr>
                <w:rFonts w:ascii="Times New Roman"/>
                <w:b w:val="false"/>
                <w:i w:val="false"/>
                <w:color w:val="000000"/>
                <w:sz w:val="20"/>
              </w:rPr>
              <w:t>
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2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w:t>
            </w:r>
            <w:r>
              <w:br/>
            </w:r>
            <w:r>
              <w:rPr>
                <w:rFonts w:ascii="Times New Roman"/>
                <w:b w:val="false"/>
                <w:i w:val="false"/>
                <w:color w:val="000000"/>
                <w:sz w:val="20"/>
              </w:rPr>
              <w:t>
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Ырғайты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9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Жайпақ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8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Жағатал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Қызылащы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Архарлы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кенттік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Тоқжайлау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9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Көшелерді, әкімшілік территориясын, сыпырып тазалау, жиналған күл қоқысты тасып шығару. Қоршауларды ретке келтіріп түзеу. Жолдарды ретке келтіру, ойылған жерлеріне құм, тас төгу, асфальт төсеу.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 Жастар арасында мәдени шаралар, спорт ойындарынан жарыстар өткізуге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 Еңбек қауіпсіздігін сақтау. Еңбекақыны уақтылы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