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2288" w14:textId="bee2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Айына салық салу бірлігі үшін нақтыланған салық мөлшерлемелерінің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2009 жылғы 18 ақпандағы N 120 шешімі. Ақтөбе облысы Қарғалы аудандық Әділет басқармасында 2009 жылғы 19 наурызда N 3-6-79 тіркелді. Күші жойылды - Ақтөбе облысы Қарғалы аудандық мәслихатының 2018 жылғы 1 наурыздағы № 227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01.03.2018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</w:t>
      </w:r>
      <w:r>
        <w:rPr>
          <w:rFonts w:ascii="Times New Roman"/>
          <w:b w:val="false"/>
          <w:i w:val="false"/>
          <w:color w:val="ff0000"/>
          <w:sz w:val="28"/>
        </w:rPr>
        <w:t>Шешімнің</w:t>
      </w:r>
      <w:r>
        <w:rPr>
          <w:rFonts w:ascii="Times New Roman"/>
          <w:b w:val="false"/>
          <w:i w:val="false"/>
          <w:color w:val="ff0000"/>
          <w:sz w:val="28"/>
        </w:rPr>
        <w:t xml:space="preserve"> атауында және мәтінде "ставкаларының" сөздері "мөлшерлемелерінің" сөздерімен ауыстырылды - Ақтөбе облысы Қарғалы аудандық мәслихатының 28.04.2017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N 148-11 Заңның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"Салық және бюджетке төленетін басқа-да міндетті төлемдер туралы" (Салық Кодексі) Қазақстан Республикасының 2008 жылғы 10 желтоқсандағы N 99-ІV ҚРЗ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максатында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Ақтөбе облысы Қарғалы аудандық мәслихатының 28.04.2017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Айына салық салу бірлігі үшін нақтыланған салық мөлшерлемелерінің мөлшері қосымшаға сәйкес белгіленсін.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10 күнтізбелік күн өткеннен кейін қолданыска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Ж.Қалдығұлов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Ж.Құлманов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 салықтың мөлшерлемелерінің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Қарғалы аудандық мәслихатының 28.04.2017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5981"/>
        <w:gridCol w:w="4289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көрсеткіштерде тіркелген салықтың мөлшерлемелерінің мөлшері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үстелі 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