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a33e" w14:textId="83ca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19 желтоқсандағы № 58 "2009 жылға арналған Байғанин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2009 жылғы 30 қазандағы № 107 шешімі. Ақтөбе облысы Байғанин ауданының әділет басқармасында 2009 жылдың 03 қарашада № 3-4-85 тіркелді. Күші жойылды - Ақтөбе облысы Байғанин аудандық мәслихатының 2009 жылғы 25 желтоқсандағы № 119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Ақтөбе облысы Байғанин аудандық мәслихатының 2009.12.25 № 119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95-IV Бюджеттік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Байғанин ауданының бюджеті туралы» 2008 жылғы 19 желтоқсандағы № 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2009 жылғы 16 қаңтардағы № 3-4-63 санымен тіркелген, 2009 жылғы 21 қаңтардағы № 3 және 2009 жылғы 28 қаңтардағы № 4 «Жем-Сағыз» газетінде жарияланған (Байғанин аудандық маслихатының нормативтік құқықтық кесімдерді мемлекеттік тіркеу тізілімінде 2009 жылығы 19 наурызда № 3-4-66 санымен тіркелген, 2009 жылғы 26 наурыздағы № 13, 2009 жылғы 2 сәуірдегі № 14 «Жем-Сағыз» газеттерінде жарияланған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кесімдерді мемлекеттік тіркеу тізілімінде 2009 жылғы 5 мамырда № 3-4-67 санымен тіркелген, 2009 жылғы 21 мамырдағы № 21 «Жем-Сағыз» газетінде жарияланған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кесімдерді мемлекеттік тіркеу тізілімінде 2009 жылығы 13 тамызда № 3-4-80 санымен тіркелген, 2009 жылғы 20 тамыздағы № 34, 2009 жылғы 27 тамыздағы № 35, 2009 жылғы 3 қыркүйектегі № 36 «Жем-Сағыз» газетінде жарияланған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>, шешімдерімен енгізілген өзгерістер мен толықтыруларды еске ала отырып)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«1 755 989» деген сандар «1 787 489»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«395 438» деген сандар «425 438»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«1 353 589» деген сандар «1 355 089»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«1 774 363» деген сандар «1 805 863» деген сандармен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6-1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«13 478» деген сандар «14 978»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шешімдегі 1, 4 қосымшалары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қосымшаларға сәйкес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Байғанин ауданының әділет басқармасында мемлекеттік тіркеуден өткен күннен бастап күшіне енеді және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 М.Абжанов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Мәслихат хатшысы:                  Б.Турлыбаев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Байғанин аудандық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қазандағы № 107 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93"/>
        <w:gridCol w:w="893"/>
        <w:gridCol w:w="7153"/>
        <w:gridCol w:w="2633"/>
      </w:tblGrid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1 787 489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1 787 489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425 438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54 800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295 153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288 144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3 523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6 383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трансферттерден түсетін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1 355 089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1 355 089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1 355 089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93"/>
        <w:gridCol w:w="793"/>
        <w:gridCol w:w="7053"/>
        <w:gridCol w:w="2633"/>
      </w:tblGrid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 әкi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сi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II.ШЫҒЫСТАР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1 805 863,0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134 203,2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113 487,0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11 388,0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11 388,0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37 011,0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37 011,0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65 088,0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65 088,0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13 442,2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13 442,2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12 992,2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3 780,0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1 247 924,0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105 075,0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105 075,0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105 075,0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868 884,0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868 884,0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840 904,0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21 623,0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мемлекеттік жүйенің жаңа технологияларын енгізу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273 965,0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66 408,0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8 214,0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 сатып алу және жеткiзу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6 350,0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11 844,0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207 557,0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жаңғырту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207 557,0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135 026,0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122 467,0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122 467,0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44 621,0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42 435,0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3 131,0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20 827,0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3 129,0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12 559,0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12 559,0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12 297,0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73 040,0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50 229,0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49 487,0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23 737,0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25 750,0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8 359,0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14 452,0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9 852,0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4 534,0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4 032,0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1 236,0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125 156,0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39 980,0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39 980,0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39 980,0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1 023,0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40 749,0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34 444,0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34 024,0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6 305,0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39 442,0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30 681,0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5 681,0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3 739,0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3 739,0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42 797,0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2 762,0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5 136,0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14 830,0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14 830,0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11 123,0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3 923,0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14 468,0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14 468,0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14 150,0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14 150,0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11 581,0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3 803,0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5 568,0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3 568,0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3"/>
        <w:gridCol w:w="833"/>
        <w:gridCol w:w="813"/>
        <w:gridCol w:w="6013"/>
        <w:gridCol w:w="2653"/>
      </w:tblGrid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 лама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-18 374,0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18 374,0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33"/>
        <w:gridCol w:w="873"/>
        <w:gridCol w:w="653"/>
        <w:gridCol w:w="6273"/>
        <w:gridCol w:w="2673"/>
      </w:tblGrid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18 374,0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18 374,0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Байғанин аудандық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қазандағы № 107 шешіміне 4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бюджетте ауылдық (селолық) округ әкімі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973"/>
        <w:gridCol w:w="973"/>
        <w:gridCol w:w="5813"/>
        <w:gridCol w:w="2693"/>
      </w:tblGrid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 топ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бағд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рдың әкiм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шiсi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II.ШЫҒЫСТАР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75 258,0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Қарауылкелді ауылдық округі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16 005,0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9 385,0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9 385,0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9 385,0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6 302,0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6 302,0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6 302,0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3 284,0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2 932,0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Ащы ауылдық округі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7 868,0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7 318,0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7 318,0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7 318,0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7 318,0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5 695,0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5 395,0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5 395,0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5 395,0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Жарқамыс ауылдық округі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7 427,0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7 127,0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7 127,0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7 127,0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Көлтабан ауылдық округі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10 265,0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9 165,0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9 165,0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9 165,0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Қопа ауылдық округі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5 727,0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5 427,0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5 427,0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5 427,0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Қызылбұлақ ауылдық округі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8 511,0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8 111,0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8 111,0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8 111,0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Миялы ауылдық округі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6 469,0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6 169,0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6 169,0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6 169,0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6 169,0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Сартоғай ауылдық округі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7 291,0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