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026b" w14:textId="aaa02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2009 жылы жұмыс істеу үшін келген денсаулық сақтау, білім беру, әлеуметтік қамсыздандыру, мәдениет және спорт мамандарына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2009 жылғы 24 шілдедегі № 100 шешімі. Ақтөбе облысының Байғанин аудандық әділет басқармасында 2009 жылдың 27 тамызда N 3-4-82 тіркелді. Күші жойылды - Ақтөбе облысы Байғанин аудандық мәслихатының 2010 жылғы 5 ақпандағы № 127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Ақтөбе облысы Байғанин аудандық мәслихатының 2010.02.05 № 127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мен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 66 «Агроөнеркәсіптік кешенді және ауылдық аумақтарды дамытуды мемлекеттік реттеу туралы» Заңының 7 бабы </w:t>
      </w:r>
      <w:r>
        <w:rPr>
          <w:rFonts w:ascii="Times New Roman"/>
          <w:b w:val="false"/>
          <w:i w:val="false"/>
          <w:color w:val="000000"/>
          <w:sz w:val="28"/>
        </w:rPr>
        <w:t>3 тармағына</w:t>
      </w:r>
      <w:r>
        <w:rPr>
          <w:rFonts w:ascii="Times New Roman"/>
          <w:b w:val="false"/>
          <w:i w:val="false"/>
          <w:color w:val="000000"/>
          <w:sz w:val="28"/>
        </w:rPr>
        <w:t xml:space="preserve">, 2009 жылғы 18 ақпандағы Үкіметтің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2009 жылы жұмыс істеу үшін келген денсаулық сақтау, білім беру, әлеуметтік қамсыздандыру, мәдениет және спорт мамандарына жетпіс еселік айлық есептік көрсеткішке тең сомада көтерме жәрдемақы түрінде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он күнтізбелік күн өткеннен кейін қолданысқа енгізіледі.</w:t>
      </w:r>
    </w:p>
    <w:p>
      <w:pPr>
        <w:spacing w:after="0"/>
        <w:ind w:left="0"/>
        <w:jc w:val="both"/>
      </w:pPr>
      <w:r>
        <w:rPr>
          <w:rFonts w:ascii="Times New Roman"/>
          <w:b w:val="false"/>
          <w:i/>
          <w:color w:val="000000"/>
          <w:sz w:val="28"/>
        </w:rPr>
        <w:t>      Сессия төрағасы                   Н. Нұрмағанбет</w:t>
      </w:r>
    </w:p>
    <w:p>
      <w:pPr>
        <w:spacing w:after="0"/>
        <w:ind w:left="0"/>
        <w:jc w:val="both"/>
      </w:pPr>
      <w:r>
        <w:rPr>
          <w:rFonts w:ascii="Times New Roman"/>
          <w:b w:val="false"/>
          <w:i/>
          <w:color w:val="000000"/>
          <w:sz w:val="28"/>
        </w:rPr>
        <w:t>      Мәслихат хатшысы                  Б. Турлыбаев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