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b3e3" w14:textId="42fb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көшелеріне атау беру және елді мекен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әкімдігінің 2009 жылғы 22 шілдедегі N 1766 қаулысы және Ақтөбе облысы Ақтөбе қалалық мәслихатының 2009 жылғы 22 шілдедегі N 179 бірлескен шешімі. Ақтөбе облысы Ақтөбе қаласының әділет басқармасында 2009 жылдың 07 тамызда N 3-1-117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туралы" Қазақстан Республикасының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Республикасының әкімшілік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тармағына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қаласының орталығындағы атаусыз көшесі Бөкенбай батыр;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"Заречный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2" поселкесінің атаусыз көшесі Қайдауыл батыр;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облыстық ішкі істер департаментінің жол полициясы басқармасы" ауданының аумағындағы атаусыз көшесі Сақтаған Бәйішев;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 "Алматы" ауданының Ақжар ауылының атаусыз көшелері: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"Береке" және "Бірлік" болып аталсын.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Ақтөбе қаласының әкімдігінің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Ақтөбе облысы Ақтөбе қалалық мәслихатының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"Заречный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1" поселкесінің көшелері: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Энтузиастов көшесі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Жауынгер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интернационалистер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Федор Озмитель көшесі болып қайта аталсын.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жарияланғаннан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Мұхамбетов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Өндіргенов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