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ff15" w14:textId="43ef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"Универсальный" және "Аида" базарларында тауарлар сататындар үшін бір жолғы талондардың бағасын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2009 жылғы 25 сәуірдегі N 153 шешімі. Ақтөбе облысы Ақтөбе қаласының әділет басқармасында 2009 жылдың 12 мамырда N 3-1-107 тіркелді. Күші жойылды - Ақтөбе облысы Ақтөбе қалалық мәслихатының 2013 жылғы 24 қаңтардағы № 114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Ақтөбе қалалық мәслихатының 2013.01.24 № 114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"Қазақстан Республикасындағы жергілікті мемлекеттік басқару және өзін-өзі басқару туралы" Қазақстан Республикасының 2001 жылғы 23 каңтардағы N 148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бабына </w:t>
      </w:r>
      <w:r>
        <w:rPr>
          <w:rFonts w:ascii="Times New Roman"/>
          <w:b w:val="false"/>
          <w:i w:val="false"/>
          <w:color w:val="000000"/>
          <w:sz w:val="28"/>
        </w:rPr>
        <w:t>және "Салықтар және бюджетке төленетін басқа да міндетті төлемдер туралы" Қазақстан Республикасы Кодексін қолданысқа енгізу туралы" Қазақстан Республикасының 2008 жылғы 10 желтоқсандағы N 100-IV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36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тармағына сәйкес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"Универсальный" және "Аида" базарларында тауарлар сататындар үшін бір жолғы талондардың бағасы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қосымшаларына сәйкес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Шешімнің орындалуын бақылау "Ақтөбе қаласы бойынша салық басқармасы" ММ бастығы С.М.Лиге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Шешім бірінші ресми жарияланғаннан кейін он күнтізбелік күн өткен соң қолданысқа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 Р. Есмағамбетов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Мәслихат хатшысы      С. Шынтасова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Ақтөбе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сәуірдегі кезекті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 жетінші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153 шешіміне 1 қосымша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"Универсальный" базарында тауарлар </w:t>
      </w:r>
      <w:r>
        <w:br/>
      </w:r>
      <w:r>
        <w:rPr>
          <w:rFonts w:ascii="Times New Roman"/>
          <w:b/>
          <w:i w:val="false"/>
          <w:color w:val="000000"/>
        </w:rPr>
        <w:t xml:space="preserve">
сататындар үшін бір жолғы талондардың бағасы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5098"/>
        <w:gridCol w:w="5761"/>
      </w:tblGrid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түрі 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жолғы талонның бағасы 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102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құралдарын сату (1 бірлігіне) 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Ақтөбе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сәуірдегі кезекті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 жетінші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153 шешіміне 2 қосымша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"Аида" базарында тауарлар </w:t>
      </w:r>
      <w:r>
        <w:br/>
      </w:r>
      <w:r>
        <w:rPr>
          <w:rFonts w:ascii="Times New Roman"/>
          <w:b/>
          <w:i w:val="false"/>
          <w:color w:val="000000"/>
        </w:rPr>
        <w:t xml:space="preserve">
сататындар үшін бір жолғы талондардың бағасы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5098"/>
        <w:gridCol w:w="5761"/>
      </w:tblGrid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түрі 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күнге бір жолғы талонның бағасы 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102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Сөрелерден тауар сату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көк-өніс, жеміс-жидек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