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241d" w14:textId="f26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Андреевка селосын Қызылжар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244 қаулысы және Ақтөбе облыстық мәслихатының 2009 жылғы 21 желтоқсандағы № 394 шешімі. Ақтөбе облысының Әділет департаментінде 2010 жылғы 20 қаңтарда № 3314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Андреевка селосы Қызылжар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